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7220" w14:textId="77777777" w:rsidR="00E870FC" w:rsidRDefault="00D42C36" w:rsidP="00775880">
      <w:r>
        <w:rPr>
          <w:noProof/>
        </w:rPr>
        <w:drawing>
          <wp:anchor distT="0" distB="0" distL="114300" distR="114300" simplePos="0" relativeHeight="251658241" behindDoc="1" locked="1" layoutInCell="1" allowOverlap="1" wp14:anchorId="08F468BC" wp14:editId="2362A860">
            <wp:simplePos x="0" y="0"/>
            <wp:positionH relativeFrom="margin">
              <wp:align>center</wp:align>
            </wp:positionH>
            <wp:positionV relativeFrom="margin">
              <wp:align>center</wp:align>
            </wp:positionV>
            <wp:extent cx="7556400" cy="10681200"/>
            <wp:effectExtent l="0" t="0" r="635"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ll_Front_Medlemsmaterial.jpg"/>
                    <pic:cNvPicPr/>
                  </pic:nvPicPr>
                  <pic:blipFill>
                    <a:blip r:embed="rId10">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1AE22792" wp14:editId="7114C475">
                <wp:simplePos x="0" y="0"/>
                <wp:positionH relativeFrom="column">
                  <wp:posOffset>-132715</wp:posOffset>
                </wp:positionH>
                <wp:positionV relativeFrom="paragraph">
                  <wp:posOffset>1445358</wp:posOffset>
                </wp:positionV>
                <wp:extent cx="5803834" cy="4343400"/>
                <wp:effectExtent l="0" t="0" r="0" b="0"/>
                <wp:wrapNone/>
                <wp:docPr id="20" name="Textruta 20"/>
                <wp:cNvGraphicFramePr/>
                <a:graphic xmlns:a="http://schemas.openxmlformats.org/drawingml/2006/main">
                  <a:graphicData uri="http://schemas.microsoft.com/office/word/2010/wordprocessingShape">
                    <wps:wsp>
                      <wps:cNvSpPr txBox="1"/>
                      <wps:spPr>
                        <a:xfrm>
                          <a:off x="0" y="0"/>
                          <a:ext cx="5803834" cy="4343400"/>
                        </a:xfrm>
                        <a:prstGeom prst="rect">
                          <a:avLst/>
                        </a:prstGeom>
                        <a:noFill/>
                        <a:ln w="6350">
                          <a:noFill/>
                        </a:ln>
                      </wps:spPr>
                      <wps:txbx>
                        <w:txbxContent>
                          <w:p w14:paraId="776F5760" w14:textId="3897F17B" w:rsidR="00841DC9" w:rsidRDefault="0044208F" w:rsidP="00841DC9">
                            <w:pPr>
                              <w:pStyle w:val="Dokumentnamn"/>
                            </w:pPr>
                            <w:r>
                              <w:t>Tilläggsavtal</w:t>
                            </w:r>
                          </w:p>
                          <w:p w14:paraId="3817DFF0" w14:textId="77777777" w:rsidR="0098089F" w:rsidRDefault="0098089F" w:rsidP="00841DC9">
                            <w:pPr>
                              <w:pStyle w:val="Dokumentnamn"/>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E22792" id="_x0000_t202" coordsize="21600,21600" o:spt="202" path="m,l,21600r21600,l21600,xe">
                <v:stroke joinstyle="miter"/>
                <v:path gradientshapeok="t" o:connecttype="rect"/>
              </v:shapetype>
              <v:shape id="Textruta 20" o:spid="_x0000_s1026" type="#_x0000_t202" style="position:absolute;margin-left:-10.45pt;margin-top:113.8pt;width:457pt;height:34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" filled="f" stroked="f" strokeweight=".5pt">
                <v:textbox>
                  <w:txbxContent>
                    <w:p w14:paraId="776F5760" w14:textId="3897F17B" w:rsidR="00841DC9" w:rsidRDefault="0044208F" w:rsidP="00841DC9">
                      <w:pPr>
                        <w:pStyle w:val="Dokumentnamn"/>
                      </w:pPr>
                      <w:r>
                        <w:t>Tilläggsavtal</w:t>
                      </w:r>
                    </w:p>
                    <w:p w14:paraId="3817DFF0" w14:textId="77777777" w:rsidR="0098089F" w:rsidRDefault="0098089F" w:rsidP="00841DC9">
                      <w:pPr>
                        <w:pStyle w:val="Dokumentnamn"/>
                      </w:pPr>
                    </w:p>
                  </w:txbxContent>
                </v:textbox>
              </v:shape>
            </w:pict>
          </mc:Fallback>
        </mc:AlternateContent>
      </w:r>
    </w:p>
    <w:p w14:paraId="470ECE60" w14:textId="77777777" w:rsidR="000F4039" w:rsidRDefault="000F4039" w:rsidP="41F0184A">
      <w:pPr>
        <w:pStyle w:val="Rubrik2"/>
      </w:pPr>
    </w:p>
    <w:p w14:paraId="695A4BC5" w14:textId="77777777" w:rsidR="000F4039" w:rsidRDefault="000F4039" w:rsidP="41F0184A">
      <w:pPr>
        <w:pStyle w:val="Rubrik2"/>
      </w:pPr>
    </w:p>
    <w:p w14:paraId="1F98CB80" w14:textId="77777777" w:rsidR="000F4039" w:rsidRDefault="000F4039" w:rsidP="41F0184A">
      <w:pPr>
        <w:pStyle w:val="Rubrik2"/>
      </w:pPr>
    </w:p>
    <w:p w14:paraId="442E5B0B" w14:textId="77777777" w:rsidR="000F4039" w:rsidRDefault="000F4039" w:rsidP="41F0184A">
      <w:pPr>
        <w:pStyle w:val="Rubrik2"/>
      </w:pPr>
    </w:p>
    <w:p w14:paraId="3BD14592" w14:textId="77777777" w:rsidR="000F4039" w:rsidRDefault="000F4039" w:rsidP="41F0184A">
      <w:pPr>
        <w:pStyle w:val="Rubrik2"/>
      </w:pPr>
    </w:p>
    <w:p w14:paraId="1126C2B9" w14:textId="77777777" w:rsidR="000F4039" w:rsidRDefault="000F4039" w:rsidP="41F0184A">
      <w:pPr>
        <w:pStyle w:val="Rubrik2"/>
      </w:pPr>
    </w:p>
    <w:p w14:paraId="4D07C7EA" w14:textId="77777777" w:rsidR="000F4039" w:rsidRDefault="000F4039" w:rsidP="41F0184A">
      <w:pPr>
        <w:pStyle w:val="Rubrik2"/>
      </w:pPr>
    </w:p>
    <w:p w14:paraId="4DC17030" w14:textId="77777777" w:rsidR="000F4039" w:rsidRDefault="000F4039" w:rsidP="41F0184A">
      <w:pPr>
        <w:pStyle w:val="Rubrik2"/>
      </w:pPr>
    </w:p>
    <w:p w14:paraId="597B0E7A" w14:textId="77777777" w:rsidR="000F4039" w:rsidRDefault="000F4039" w:rsidP="41F0184A">
      <w:pPr>
        <w:pStyle w:val="Rubrik2"/>
      </w:pPr>
    </w:p>
    <w:p w14:paraId="258F9E76" w14:textId="77777777" w:rsidR="000F4039" w:rsidRDefault="000F4039" w:rsidP="41F0184A">
      <w:pPr>
        <w:pStyle w:val="Rubrik2"/>
      </w:pPr>
    </w:p>
    <w:p w14:paraId="377764D7" w14:textId="19DCD653" w:rsidR="5E9D4C9E" w:rsidRDefault="5E9D4C9E" w:rsidP="5E9D4C9E">
      <w:pPr>
        <w:pStyle w:val="Rubrik2"/>
      </w:pPr>
    </w:p>
    <w:p w14:paraId="4816DC88" w14:textId="301737F5" w:rsidR="000854D4" w:rsidRDefault="000854D4" w:rsidP="000854D4"/>
    <w:p w14:paraId="05CA70B9" w14:textId="77777777" w:rsidR="000854D4" w:rsidRPr="000854D4" w:rsidRDefault="000854D4" w:rsidP="000854D4"/>
    <w:p w14:paraId="09B1150D" w14:textId="77777777" w:rsidR="000854D4" w:rsidRDefault="000854D4">
      <w:pPr>
        <w:rPr>
          <w:rFonts w:ascii="Arial" w:eastAsiaTheme="majorEastAsia" w:hAnsi="Arial" w:cstheme="majorBidi"/>
          <w:b/>
          <w:color w:val="000000" w:themeColor="text1"/>
          <w:sz w:val="44"/>
          <w:szCs w:val="26"/>
        </w:rPr>
      </w:pPr>
      <w:r>
        <w:br w:type="page"/>
      </w:r>
    </w:p>
    <w:p w14:paraId="61C5EC7A" w14:textId="42531DF5" w:rsidR="003E6683" w:rsidRDefault="0B0E5BBD" w:rsidP="5E9D4C9E">
      <w:pPr>
        <w:pStyle w:val="Rubrik2"/>
      </w:pPr>
      <w:r>
        <w:lastRenderedPageBreak/>
        <w:t>Tilläggsavtal</w:t>
      </w:r>
      <w:r w:rsidR="000801BF">
        <w:t xml:space="preserve"> (mall)</w:t>
      </w:r>
    </w:p>
    <w:p w14:paraId="6532FD38" w14:textId="15398D49" w:rsidR="00D47A4B" w:rsidRPr="00E73981" w:rsidRDefault="000801BF" w:rsidP="00E73981">
      <w:pPr>
        <w:pStyle w:val="Rubrik3"/>
      </w:pPr>
      <w:r w:rsidRPr="00E73981">
        <w:t>Bakgrund och syfte</w:t>
      </w:r>
    </w:p>
    <w:p w14:paraId="34555472" w14:textId="61251479" w:rsidR="008278B7" w:rsidRDefault="7DC1AB9A" w:rsidP="6F8ABDB7">
      <w:pPr>
        <w:rPr>
          <w:rFonts w:eastAsia="Calibri"/>
          <w:szCs w:val="20"/>
        </w:rPr>
      </w:pPr>
      <w:r w:rsidRPr="477C00B2">
        <w:rPr>
          <w:rFonts w:eastAsia="Calibri"/>
        </w:rPr>
        <w:t xml:space="preserve">När elevkåren samarbetar med </w:t>
      </w:r>
      <w:r w:rsidR="00A04010">
        <w:rPr>
          <w:rFonts w:eastAsia="Calibri"/>
        </w:rPr>
        <w:t xml:space="preserve">ett </w:t>
      </w:r>
      <w:r w:rsidRPr="477C00B2">
        <w:rPr>
          <w:rFonts w:eastAsia="Calibri"/>
        </w:rPr>
        <w:t>företag är det viktigt att ingå ett skriftligt avtal för att båda parter ska känna sig trygga med vad som överenskommits</w:t>
      </w:r>
      <w:r w:rsidR="0098089F">
        <w:rPr>
          <w:rFonts w:eastAsia="Calibri"/>
        </w:rPr>
        <w:t xml:space="preserve"> (benämns nedan samarbetsavtal)</w:t>
      </w:r>
      <w:r w:rsidRPr="477C00B2">
        <w:rPr>
          <w:rFonts w:eastAsia="Calibri"/>
        </w:rPr>
        <w:t>.</w:t>
      </w:r>
    </w:p>
    <w:p w14:paraId="27CC9DCA" w14:textId="77777777" w:rsidR="008278B7" w:rsidRDefault="008278B7" w:rsidP="6F8ABDB7">
      <w:pPr>
        <w:rPr>
          <w:rFonts w:eastAsia="Calibri"/>
          <w:szCs w:val="20"/>
        </w:rPr>
      </w:pPr>
    </w:p>
    <w:p w14:paraId="0F72FD00" w14:textId="2DCE05A8" w:rsidR="0098089F" w:rsidRPr="008278B7" w:rsidRDefault="4C961082" w:rsidP="10ABAD0E">
      <w:pPr>
        <w:rPr>
          <w:rFonts w:eastAsia="Georgia" w:cs="Georgia"/>
        </w:rPr>
      </w:pPr>
      <w:r w:rsidRPr="10ABAD0E">
        <w:rPr>
          <w:rFonts w:eastAsia="Georgia" w:cs="Georgia"/>
        </w:rPr>
        <w:t xml:space="preserve">Det går att </w:t>
      </w:r>
      <w:r w:rsidR="0098089F">
        <w:rPr>
          <w:rFonts w:eastAsia="Georgia" w:cs="Georgia"/>
        </w:rPr>
        <w:t>göra tillägg</w:t>
      </w:r>
      <w:r w:rsidRPr="10ABAD0E">
        <w:rPr>
          <w:rFonts w:eastAsia="Georgia" w:cs="Georgia"/>
        </w:rPr>
        <w:t xml:space="preserve"> eller ändr</w:t>
      </w:r>
      <w:r w:rsidR="0098089F">
        <w:rPr>
          <w:rFonts w:eastAsia="Georgia" w:cs="Georgia"/>
        </w:rPr>
        <w:t>ingar</w:t>
      </w:r>
      <w:r w:rsidRPr="10ABAD0E">
        <w:rPr>
          <w:rFonts w:eastAsia="Georgia" w:cs="Georgia"/>
        </w:rPr>
        <w:t xml:space="preserve"> i ett </w:t>
      </w:r>
      <w:r w:rsidR="0098089F">
        <w:rPr>
          <w:rFonts w:eastAsia="Georgia" w:cs="Georgia"/>
        </w:rPr>
        <w:t>ingånget</w:t>
      </w:r>
      <w:r w:rsidR="0098089F" w:rsidRPr="10ABAD0E">
        <w:rPr>
          <w:rFonts w:eastAsia="Georgia" w:cs="Georgia"/>
        </w:rPr>
        <w:t xml:space="preserve"> </w:t>
      </w:r>
      <w:r w:rsidR="0098089F">
        <w:rPr>
          <w:rFonts w:eastAsia="Georgia" w:cs="Georgia"/>
        </w:rPr>
        <w:t>samarbets</w:t>
      </w:r>
      <w:r w:rsidRPr="10ABAD0E">
        <w:rPr>
          <w:rFonts w:eastAsia="Georgia" w:cs="Georgia"/>
        </w:rPr>
        <w:t xml:space="preserve">avtal om båda parterna är överens om det. </w:t>
      </w:r>
      <w:r w:rsidR="5FE1B273" w:rsidRPr="10ABAD0E">
        <w:rPr>
          <w:rFonts w:eastAsia="Georgia" w:cs="Georgia"/>
        </w:rPr>
        <w:t>Det</w:t>
      </w:r>
      <w:r w:rsidR="0098089F">
        <w:rPr>
          <w:rFonts w:eastAsia="Georgia" w:cs="Georgia"/>
        </w:rPr>
        <w:t>ta</w:t>
      </w:r>
      <w:r w:rsidR="5FE1B273" w:rsidRPr="10ABAD0E">
        <w:rPr>
          <w:rFonts w:eastAsia="Georgia" w:cs="Georgia"/>
        </w:rPr>
        <w:t xml:space="preserve"> </w:t>
      </w:r>
      <w:r w:rsidR="0098089F">
        <w:rPr>
          <w:rFonts w:eastAsia="Georgia" w:cs="Georgia"/>
        </w:rPr>
        <w:t>bör för tydlighets skull</w:t>
      </w:r>
      <w:r w:rsidR="5FE1B273" w:rsidRPr="10ABAD0E">
        <w:rPr>
          <w:rFonts w:eastAsia="Georgia" w:cs="Georgia"/>
        </w:rPr>
        <w:t xml:space="preserve"> göra</w:t>
      </w:r>
      <w:r w:rsidR="0098089F">
        <w:rPr>
          <w:rFonts w:eastAsia="Georgia" w:cs="Georgia"/>
        </w:rPr>
        <w:t>s</w:t>
      </w:r>
      <w:r w:rsidR="5FE1B273" w:rsidRPr="10ABAD0E">
        <w:rPr>
          <w:rFonts w:eastAsia="Georgia" w:cs="Georgia"/>
        </w:rPr>
        <w:t xml:space="preserve"> via ett tilläggsavtal</w:t>
      </w:r>
      <w:r w:rsidR="6A68D3CC" w:rsidRPr="10ABAD0E">
        <w:rPr>
          <w:rFonts w:eastAsia="Georgia" w:cs="Georgia"/>
        </w:rPr>
        <w:t xml:space="preserve"> som </w:t>
      </w:r>
      <w:r w:rsidR="0098089F">
        <w:rPr>
          <w:rFonts w:eastAsia="Georgia" w:cs="Georgia"/>
        </w:rPr>
        <w:t>läggs till</w:t>
      </w:r>
      <w:r w:rsidR="5846A44E" w:rsidRPr="10ABAD0E">
        <w:rPr>
          <w:rFonts w:eastAsia="Georgia" w:cs="Georgia"/>
        </w:rPr>
        <w:t xml:space="preserve"> </w:t>
      </w:r>
      <w:r w:rsidR="0098089F">
        <w:rPr>
          <w:rFonts w:eastAsia="Georgia" w:cs="Georgia"/>
        </w:rPr>
        <w:t>det</w:t>
      </w:r>
      <w:r w:rsidR="0098089F" w:rsidRPr="10ABAD0E">
        <w:rPr>
          <w:rFonts w:eastAsia="Georgia" w:cs="Georgia"/>
        </w:rPr>
        <w:t xml:space="preserve"> </w:t>
      </w:r>
      <w:r w:rsidR="0098089F">
        <w:rPr>
          <w:rFonts w:eastAsia="Georgia" w:cs="Georgia"/>
        </w:rPr>
        <w:t xml:space="preserve">ursprungliga </w:t>
      </w:r>
      <w:r w:rsidR="5846A44E" w:rsidRPr="10ABAD0E">
        <w:rPr>
          <w:rFonts w:eastAsia="Georgia" w:cs="Georgia"/>
        </w:rPr>
        <w:t>samarbetsavtal</w:t>
      </w:r>
      <w:r w:rsidR="0098089F">
        <w:rPr>
          <w:rFonts w:eastAsia="Georgia" w:cs="Georgia"/>
        </w:rPr>
        <w:t>et mellan parterna</w:t>
      </w:r>
      <w:r w:rsidR="5846A44E" w:rsidRPr="10ABAD0E">
        <w:rPr>
          <w:rFonts w:eastAsia="Georgia" w:cs="Georgia"/>
        </w:rPr>
        <w:t>.</w:t>
      </w:r>
      <w:r w:rsidR="0098089F">
        <w:rPr>
          <w:rFonts w:eastAsia="Georgia" w:cs="Georgia"/>
        </w:rPr>
        <w:t xml:space="preserve"> Enbart muntliga överenskommelser är inte att rekommendera då det i efterhand kan vara svårt att bevisa att </w:t>
      </w:r>
      <w:r w:rsidR="007A73E0">
        <w:rPr>
          <w:rFonts w:eastAsia="Georgia" w:cs="Georgia"/>
        </w:rPr>
        <w:t>parterna</w:t>
      </w:r>
      <w:r w:rsidR="0098089F">
        <w:rPr>
          <w:rFonts w:eastAsia="Georgia" w:cs="Georgia"/>
        </w:rPr>
        <w:t xml:space="preserve"> var överens om ändringen.</w:t>
      </w:r>
      <w:r w:rsidR="5846A44E" w:rsidRPr="10ABAD0E">
        <w:rPr>
          <w:rFonts w:eastAsia="Georgia" w:cs="Georgia"/>
        </w:rPr>
        <w:t xml:space="preserve"> </w:t>
      </w:r>
      <w:r w:rsidR="7C173E18" w:rsidRPr="10ABAD0E">
        <w:rPr>
          <w:rFonts w:eastAsia="Georgia" w:cs="Georgia"/>
        </w:rPr>
        <w:t xml:space="preserve">Var </w:t>
      </w:r>
      <w:r w:rsidR="0098089F">
        <w:rPr>
          <w:rFonts w:eastAsia="Georgia" w:cs="Georgia"/>
        </w:rPr>
        <w:t xml:space="preserve">därför </w:t>
      </w:r>
      <w:r w:rsidR="7C173E18" w:rsidRPr="10ABAD0E">
        <w:rPr>
          <w:rFonts w:eastAsia="Georgia" w:cs="Georgia"/>
        </w:rPr>
        <w:t xml:space="preserve">noga med att </w:t>
      </w:r>
      <w:r w:rsidR="4D04D92C" w:rsidRPr="00E73981">
        <w:rPr>
          <w:rFonts w:eastAsia="Georgia" w:cs="Georgia"/>
          <w:b/>
          <w:bCs/>
        </w:rPr>
        <w:t xml:space="preserve">skriftligt </w:t>
      </w:r>
      <w:r w:rsidR="7C173E18" w:rsidRPr="00E73981">
        <w:rPr>
          <w:rFonts w:eastAsia="Georgia" w:cs="Georgia"/>
          <w:b/>
          <w:bCs/>
        </w:rPr>
        <w:t>dokumentera</w:t>
      </w:r>
      <w:r w:rsidR="09226EBD" w:rsidRPr="00E73981">
        <w:rPr>
          <w:rFonts w:eastAsia="Georgia" w:cs="Georgia"/>
          <w:b/>
          <w:bCs/>
        </w:rPr>
        <w:t xml:space="preserve"> </w:t>
      </w:r>
      <w:r w:rsidR="7C173E18" w:rsidRPr="00E73981">
        <w:rPr>
          <w:rFonts w:eastAsia="Georgia" w:cs="Georgia"/>
          <w:b/>
          <w:bCs/>
        </w:rPr>
        <w:t xml:space="preserve">alla </w:t>
      </w:r>
      <w:r w:rsidR="00495485" w:rsidRPr="00E73981">
        <w:rPr>
          <w:rFonts w:eastAsia="Georgia" w:cs="Georgia"/>
          <w:b/>
          <w:bCs/>
        </w:rPr>
        <w:t xml:space="preserve">tillägg eller </w:t>
      </w:r>
      <w:r w:rsidR="7C173E18" w:rsidRPr="00E73981">
        <w:rPr>
          <w:rFonts w:eastAsia="Georgia" w:cs="Georgia"/>
          <w:b/>
          <w:bCs/>
        </w:rPr>
        <w:t>ändringar</w:t>
      </w:r>
      <w:r w:rsidR="2DB8FE2F" w:rsidRPr="10ABAD0E">
        <w:rPr>
          <w:rFonts w:eastAsia="Georgia" w:cs="Georgia"/>
        </w:rPr>
        <w:t xml:space="preserve"> som görs</w:t>
      </w:r>
      <w:r w:rsidR="578C9811" w:rsidRPr="10ABAD0E">
        <w:rPr>
          <w:rFonts w:eastAsia="Georgia" w:cs="Georgia"/>
        </w:rPr>
        <w:t xml:space="preserve"> </w:t>
      </w:r>
      <w:r w:rsidR="00D2149F">
        <w:rPr>
          <w:rFonts w:eastAsia="Georgia" w:cs="Georgia"/>
        </w:rPr>
        <w:t>t</w:t>
      </w:r>
      <w:r w:rsidR="7C173E18" w:rsidRPr="10ABAD0E">
        <w:rPr>
          <w:rFonts w:eastAsia="Georgia" w:cs="Georgia"/>
        </w:rPr>
        <w:t>i</w:t>
      </w:r>
      <w:r w:rsidR="00D2149F">
        <w:rPr>
          <w:rFonts w:eastAsia="Georgia" w:cs="Georgia"/>
        </w:rPr>
        <w:t>ll</w:t>
      </w:r>
      <w:r w:rsidR="7C173E18" w:rsidRPr="10ABAD0E">
        <w:rPr>
          <w:rFonts w:eastAsia="Georgia" w:cs="Georgia"/>
        </w:rPr>
        <w:t xml:space="preserve"> </w:t>
      </w:r>
      <w:r w:rsidR="0098089F">
        <w:rPr>
          <w:rFonts w:eastAsia="Georgia" w:cs="Georgia"/>
        </w:rPr>
        <w:t>samarbets</w:t>
      </w:r>
      <w:r w:rsidR="7C173E18" w:rsidRPr="10ABAD0E">
        <w:rPr>
          <w:rFonts w:eastAsia="Georgia" w:cs="Georgia"/>
        </w:rPr>
        <w:t>avtalet</w:t>
      </w:r>
      <w:r w:rsidR="6C502D9C" w:rsidRPr="10ABAD0E">
        <w:rPr>
          <w:rFonts w:eastAsia="Georgia" w:cs="Georgia"/>
        </w:rPr>
        <w:t xml:space="preserve">. </w:t>
      </w:r>
      <w:r w:rsidR="7F53658A" w:rsidRPr="10ABAD0E">
        <w:rPr>
          <w:rFonts w:eastAsia="Georgia" w:cs="Georgia"/>
        </w:rPr>
        <w:t xml:space="preserve"> </w:t>
      </w:r>
    </w:p>
    <w:p w14:paraId="720A2938" w14:textId="1BF7A30D" w:rsidR="00075F9B" w:rsidRDefault="00075F9B" w:rsidP="6F8ABDB7">
      <w:pPr>
        <w:rPr>
          <w:rFonts w:eastAsia="Calibri"/>
        </w:rPr>
      </w:pPr>
    </w:p>
    <w:p w14:paraId="35AC4EBC" w14:textId="015AC307" w:rsidR="00495485" w:rsidRDefault="67A29FF6" w:rsidP="10ABAD0E">
      <w:pPr>
        <w:rPr>
          <w:rFonts w:eastAsia="Calibri"/>
        </w:rPr>
      </w:pPr>
      <w:r w:rsidRPr="10ABAD0E">
        <w:rPr>
          <w:rFonts w:eastAsia="Calibri"/>
        </w:rPr>
        <w:t xml:space="preserve">Använd er utav mallen </w:t>
      </w:r>
      <w:r w:rsidR="0098089F">
        <w:rPr>
          <w:rFonts w:eastAsia="Calibri"/>
        </w:rPr>
        <w:t xml:space="preserve">för tilläggsavtal </w:t>
      </w:r>
      <w:r w:rsidRPr="10ABAD0E">
        <w:rPr>
          <w:rFonts w:eastAsia="Calibri"/>
        </w:rPr>
        <w:t xml:space="preserve">nedan för att </w:t>
      </w:r>
      <w:r w:rsidR="46639679" w:rsidRPr="10ABAD0E">
        <w:rPr>
          <w:rFonts w:eastAsia="Calibri"/>
        </w:rPr>
        <w:t>tydligt visa</w:t>
      </w:r>
      <w:r w:rsidR="6376E47A" w:rsidRPr="10ABAD0E">
        <w:rPr>
          <w:rFonts w:eastAsia="Calibri"/>
        </w:rPr>
        <w:t xml:space="preserve"> de tillägg</w:t>
      </w:r>
      <w:r w:rsidR="0098089F">
        <w:rPr>
          <w:rFonts w:eastAsia="Calibri"/>
        </w:rPr>
        <w:t xml:space="preserve"> eller ändringar</w:t>
      </w:r>
      <w:r w:rsidR="6376E47A" w:rsidRPr="10ABAD0E">
        <w:rPr>
          <w:rFonts w:eastAsia="Calibri"/>
        </w:rPr>
        <w:t xml:space="preserve"> </w:t>
      </w:r>
      <w:r w:rsidR="42D6AAD3" w:rsidRPr="10ABAD0E">
        <w:rPr>
          <w:rFonts w:eastAsia="Calibri"/>
        </w:rPr>
        <w:t xml:space="preserve">ni gör i </w:t>
      </w:r>
      <w:r w:rsidR="0098089F">
        <w:rPr>
          <w:rFonts w:eastAsia="Calibri"/>
        </w:rPr>
        <w:t>samarbets</w:t>
      </w:r>
      <w:r w:rsidR="42D6AAD3" w:rsidRPr="10ABAD0E">
        <w:rPr>
          <w:rFonts w:eastAsia="Calibri"/>
        </w:rPr>
        <w:t xml:space="preserve">avtalet. </w:t>
      </w:r>
      <w:r w:rsidR="0098089F">
        <w:rPr>
          <w:rFonts w:eastAsia="Calibri"/>
        </w:rPr>
        <w:t>Se till att tilläggsavtalet signeras av behöriga företrädare för båda parter, och kontrollera även om samarbetsavtalet innehåller några särskilda regler gällande hur ändringar ska hanteras för att bli giltiga (detta brukar framför allt handla just om att ändringarna ska överenskommas skriftligen</w:t>
      </w:r>
      <w:r w:rsidR="00050EE5">
        <w:rPr>
          <w:rFonts w:eastAsia="Calibri"/>
        </w:rPr>
        <w:t xml:space="preserve"> och undertecknas</w:t>
      </w:r>
      <w:r w:rsidR="0098089F">
        <w:rPr>
          <w:rFonts w:eastAsia="Calibri"/>
        </w:rPr>
        <w:t xml:space="preserve">). </w:t>
      </w:r>
    </w:p>
    <w:p w14:paraId="17E5689E" w14:textId="77777777" w:rsidR="00495485" w:rsidRDefault="00495485" w:rsidP="10ABAD0E">
      <w:pPr>
        <w:rPr>
          <w:rFonts w:eastAsia="Calibri"/>
        </w:rPr>
      </w:pPr>
    </w:p>
    <w:p w14:paraId="323B428C" w14:textId="57BC2B38" w:rsidR="00D27AF2" w:rsidRDefault="0098089F" w:rsidP="10ABAD0E">
      <w:pPr>
        <w:rPr>
          <w:rFonts w:eastAsia="Calibri"/>
        </w:rPr>
      </w:pPr>
      <w:r>
        <w:rPr>
          <w:rFonts w:eastAsia="Calibri"/>
        </w:rPr>
        <w:t xml:space="preserve">Tänk även på att ändringarna kan få påverkan på andra delar av samarbetsavtalet än just de </w:t>
      </w:r>
      <w:r w:rsidR="00277B2C">
        <w:rPr>
          <w:rFonts w:eastAsia="Calibri"/>
        </w:rPr>
        <w:t>skrivningar</w:t>
      </w:r>
      <w:r w:rsidR="00335FCE">
        <w:rPr>
          <w:rFonts w:eastAsia="Calibri"/>
        </w:rPr>
        <w:t xml:space="preserve"> som tilläggsavtalet ändrar (t.ex. </w:t>
      </w:r>
      <w:r w:rsidR="00277B2C">
        <w:rPr>
          <w:rFonts w:eastAsia="Calibri"/>
        </w:rPr>
        <w:t>samarbets</w:t>
      </w:r>
      <w:r w:rsidR="00335FCE">
        <w:rPr>
          <w:rFonts w:eastAsia="Calibri"/>
        </w:rPr>
        <w:t xml:space="preserve">avtalets regleringar </w:t>
      </w:r>
      <w:r w:rsidR="00277B2C">
        <w:rPr>
          <w:rFonts w:eastAsia="Calibri"/>
        </w:rPr>
        <w:t>kring</w:t>
      </w:r>
      <w:r w:rsidR="00335FCE">
        <w:rPr>
          <w:rFonts w:eastAsia="Calibri"/>
        </w:rPr>
        <w:t xml:space="preserve"> när betalning ska ske</w:t>
      </w:r>
      <w:r w:rsidR="00BE2217">
        <w:rPr>
          <w:rFonts w:eastAsia="Calibri"/>
        </w:rPr>
        <w:t>, tidplan för samarbetet</w:t>
      </w:r>
      <w:r w:rsidR="00335FCE">
        <w:rPr>
          <w:rFonts w:eastAsia="Calibri"/>
        </w:rPr>
        <w:t xml:space="preserve"> eller liknande). Läs därför noggrant igenom tilläggsavtalet och samarbetsavtalet i sin helhet tillsammans och säkerställ att dessa hänger ihop och att inga onödiga oklarheter uppstår med anledning av tilläggsavtalet. </w:t>
      </w:r>
    </w:p>
    <w:p w14:paraId="68D2DE61" w14:textId="16B201C3" w:rsidR="00E73981" w:rsidRDefault="00E73981" w:rsidP="10ABAD0E">
      <w:pPr>
        <w:rPr>
          <w:rFonts w:eastAsia="Calibri"/>
        </w:rPr>
      </w:pPr>
    </w:p>
    <w:p w14:paraId="45FA40A9" w14:textId="345E4C19" w:rsidR="00E73981" w:rsidRDefault="00E73981" w:rsidP="00D14746">
      <w:pPr>
        <w:pStyle w:val="Rubrik3"/>
      </w:pPr>
      <w:r>
        <w:t>Att tänka på</w:t>
      </w:r>
    </w:p>
    <w:p w14:paraId="209A36F2" w14:textId="573AAFEA" w:rsidR="00E73981" w:rsidRDefault="00E73981" w:rsidP="10ABAD0E">
      <w:pPr>
        <w:rPr>
          <w:rFonts w:eastAsia="Calibri"/>
        </w:rPr>
      </w:pPr>
    </w:p>
    <w:p w14:paraId="017B8139" w14:textId="1AA4DE87" w:rsidR="00E73981" w:rsidRDefault="00E73981" w:rsidP="10ABAD0E">
      <w:pPr>
        <w:rPr>
          <w:rFonts w:eastAsia="Calibri"/>
        </w:rPr>
      </w:pPr>
      <w:r>
        <w:rPr>
          <w:rFonts w:eastAsia="Calibri"/>
        </w:rPr>
        <w:t xml:space="preserve">Ett tilläggsavtal kan ingås för att </w:t>
      </w:r>
      <w:r w:rsidR="00D14746">
        <w:rPr>
          <w:rFonts w:eastAsia="Calibri"/>
        </w:rPr>
        <w:t xml:space="preserve">lägga till eller ändra det som avtalats genom samarbetsavtalet. Var noga med att skriva ut vad tilläggsavtalet reglerar. </w:t>
      </w:r>
    </w:p>
    <w:p w14:paraId="41F994D2" w14:textId="276CA522" w:rsidR="00D14746" w:rsidRDefault="00D14746" w:rsidP="10ABAD0E">
      <w:pPr>
        <w:rPr>
          <w:rFonts w:eastAsia="Calibri"/>
        </w:rPr>
      </w:pPr>
    </w:p>
    <w:p w14:paraId="261F7302" w14:textId="77777777" w:rsidR="00D14746" w:rsidRDefault="00D14746" w:rsidP="00D14746">
      <w:pPr>
        <w:rPr>
          <w:rFonts w:eastAsia="Calibri"/>
        </w:rPr>
      </w:pPr>
      <w:r w:rsidRPr="00D14746">
        <w:rPr>
          <w:rFonts w:eastAsia="Calibri"/>
        </w:rPr>
        <w:t xml:space="preserve">Eftersträva att hålla </w:t>
      </w:r>
      <w:r>
        <w:rPr>
          <w:rFonts w:eastAsia="Calibri"/>
        </w:rPr>
        <w:t>informationen om vad ni vill avtala om</w:t>
      </w:r>
      <w:r w:rsidRPr="00D14746">
        <w:rPr>
          <w:rFonts w:eastAsia="Calibri"/>
        </w:rPr>
        <w:t xml:space="preserve"> så konkret och tydligt som möjligt.</w:t>
      </w:r>
      <w:r>
        <w:rPr>
          <w:rFonts w:eastAsia="Calibri"/>
        </w:rPr>
        <w:t xml:space="preserve"> </w:t>
      </w:r>
      <w:r w:rsidRPr="00D14746">
        <w:rPr>
          <w:rFonts w:eastAsia="Calibri"/>
        </w:rPr>
        <w:t xml:space="preserve">Fundera över och reglera följande:  </w:t>
      </w:r>
    </w:p>
    <w:p w14:paraId="2740F6A2" w14:textId="77777777" w:rsidR="00D14746" w:rsidRDefault="00D14746" w:rsidP="00D14746">
      <w:pPr>
        <w:pStyle w:val="Liststycke"/>
        <w:numPr>
          <w:ilvl w:val="0"/>
          <w:numId w:val="15"/>
        </w:numPr>
        <w:rPr>
          <w:rFonts w:eastAsia="Calibri"/>
        </w:rPr>
      </w:pPr>
      <w:r w:rsidRPr="00D14746">
        <w:rPr>
          <w:rFonts w:eastAsia="Calibri"/>
        </w:rPr>
        <w:t>Vad ska göras/levereras</w:t>
      </w:r>
    </w:p>
    <w:p w14:paraId="65C98657" w14:textId="77777777" w:rsidR="00D14746" w:rsidRDefault="00D14746" w:rsidP="00D14746">
      <w:pPr>
        <w:pStyle w:val="Liststycke"/>
        <w:numPr>
          <w:ilvl w:val="0"/>
          <w:numId w:val="15"/>
        </w:numPr>
        <w:rPr>
          <w:rFonts w:eastAsia="Calibri"/>
        </w:rPr>
      </w:pPr>
      <w:r w:rsidRPr="00D14746">
        <w:rPr>
          <w:rFonts w:eastAsia="Calibri"/>
        </w:rPr>
        <w:t>Hur och när ska det göras/levereras</w:t>
      </w:r>
    </w:p>
    <w:p w14:paraId="3079B2BF" w14:textId="4D635B46" w:rsidR="00D14746" w:rsidRDefault="00D14746" w:rsidP="00D14746">
      <w:pPr>
        <w:pStyle w:val="Liststycke"/>
        <w:numPr>
          <w:ilvl w:val="0"/>
          <w:numId w:val="15"/>
        </w:numPr>
        <w:rPr>
          <w:rFonts w:eastAsia="Calibri"/>
        </w:rPr>
      </w:pPr>
      <w:r w:rsidRPr="00D14746">
        <w:rPr>
          <w:rFonts w:eastAsia="Calibri"/>
        </w:rPr>
        <w:t>Ska det ske till någon tillkommande kostnad/gratis/med rabatt</w:t>
      </w:r>
    </w:p>
    <w:p w14:paraId="7C513429" w14:textId="791EDFB9" w:rsidR="00D14746" w:rsidRPr="00D14746" w:rsidRDefault="00D14746" w:rsidP="00D14746">
      <w:pPr>
        <w:pStyle w:val="Liststycke"/>
        <w:numPr>
          <w:ilvl w:val="0"/>
          <w:numId w:val="15"/>
        </w:numPr>
        <w:rPr>
          <w:rFonts w:eastAsia="Calibri"/>
        </w:rPr>
      </w:pPr>
      <w:r w:rsidRPr="00D14746">
        <w:rPr>
          <w:rFonts w:eastAsia="Calibri"/>
        </w:rPr>
        <w:t>Annat specifikt som är särskilt viktigt mot bakgrund av vad tilläggsavtalet avser</w:t>
      </w:r>
    </w:p>
    <w:p w14:paraId="524AFCBC" w14:textId="77777777" w:rsidR="00D14746" w:rsidRPr="00D14746" w:rsidRDefault="00D14746" w:rsidP="00D14746">
      <w:pPr>
        <w:rPr>
          <w:rFonts w:eastAsia="Calibri"/>
        </w:rPr>
      </w:pPr>
    </w:p>
    <w:p w14:paraId="0E07DF26" w14:textId="77B17939" w:rsidR="00D14746" w:rsidRDefault="00D14746" w:rsidP="00D14746">
      <w:pPr>
        <w:rPr>
          <w:rFonts w:eastAsia="Calibri"/>
        </w:rPr>
      </w:pPr>
      <w:r w:rsidRPr="00D14746">
        <w:rPr>
          <w:rFonts w:eastAsia="Calibri"/>
        </w:rPr>
        <w:t>Ett och samma tilläggsavtal kan utan problem innehålla flera olika ändringar/tillägg till samarbetsavtalet.</w:t>
      </w:r>
    </w:p>
    <w:p w14:paraId="6E847604" w14:textId="6AB07076" w:rsidR="00D14746" w:rsidRDefault="00D14746" w:rsidP="00D14746">
      <w:pPr>
        <w:rPr>
          <w:rFonts w:eastAsia="Calibri"/>
        </w:rPr>
      </w:pPr>
    </w:p>
    <w:p w14:paraId="16362F90" w14:textId="6B733721" w:rsidR="00D14746" w:rsidRDefault="00D14746" w:rsidP="00D14746">
      <w:pPr>
        <w:rPr>
          <w:rFonts w:eastAsia="Calibri"/>
        </w:rPr>
      </w:pPr>
      <w:r w:rsidRPr="00D14746">
        <w:rPr>
          <w:rFonts w:eastAsia="Calibri"/>
        </w:rPr>
        <w:t>Om avtalet avser en produkt – se till att tilläggsavtalet innehåller en bilaga där</w:t>
      </w:r>
      <w:r w:rsidR="000854D4" w:rsidRPr="000854D4">
        <w:rPr>
          <w:rFonts w:eastAsia="Calibri"/>
        </w:rPr>
        <w:t xml:space="preserve"> information från företagets produktblad</w:t>
      </w:r>
      <w:r w:rsidR="000854D4">
        <w:rPr>
          <w:rFonts w:eastAsia="Calibri"/>
        </w:rPr>
        <w:t xml:space="preserve"> finns med</w:t>
      </w:r>
      <w:r w:rsidR="000854D4" w:rsidRPr="000854D4">
        <w:rPr>
          <w:rFonts w:eastAsia="Calibri"/>
        </w:rPr>
        <w:t>. Det är viktigt att båda parter är överens om hur det som ska levereras ska se ut</w:t>
      </w:r>
      <w:r w:rsidR="000854D4">
        <w:rPr>
          <w:rFonts w:eastAsia="Calibri"/>
        </w:rPr>
        <w:t xml:space="preserve">. Exempelvis bör </w:t>
      </w:r>
      <w:r w:rsidRPr="00D14746">
        <w:rPr>
          <w:rFonts w:eastAsia="Calibri"/>
        </w:rPr>
        <w:t xml:space="preserve">design, material, färg, storlek </w:t>
      </w:r>
      <w:proofErr w:type="gramStart"/>
      <w:r w:rsidRPr="00D14746">
        <w:rPr>
          <w:rFonts w:eastAsia="Calibri"/>
        </w:rPr>
        <w:t>etc.</w:t>
      </w:r>
      <w:proofErr w:type="gramEnd"/>
      <w:r w:rsidRPr="00D14746">
        <w:rPr>
          <w:rFonts w:eastAsia="Calibri"/>
        </w:rPr>
        <w:t xml:space="preserve"> tydligt </w:t>
      </w:r>
      <w:r w:rsidR="000854D4">
        <w:rPr>
          <w:rFonts w:eastAsia="Calibri"/>
        </w:rPr>
        <w:t>specificeras</w:t>
      </w:r>
      <w:r w:rsidRPr="00D14746">
        <w:rPr>
          <w:rFonts w:eastAsia="Calibri"/>
        </w:rPr>
        <w:t xml:space="preserve">. Detta </w:t>
      </w:r>
      <w:r>
        <w:rPr>
          <w:rFonts w:eastAsia="Calibri"/>
        </w:rPr>
        <w:t>bö</w:t>
      </w:r>
      <w:r w:rsidRPr="00D14746">
        <w:rPr>
          <w:rFonts w:eastAsia="Calibri"/>
        </w:rPr>
        <w:t>r vara bestämt innan tilläggsavtalet ingås.</w:t>
      </w:r>
      <w:r w:rsidR="000854D4">
        <w:rPr>
          <w:rFonts w:eastAsia="Calibri"/>
        </w:rPr>
        <w:t xml:space="preserve"> </w:t>
      </w:r>
    </w:p>
    <w:p w14:paraId="3E16E8EC" w14:textId="77777777" w:rsidR="000854D4" w:rsidRDefault="000854D4" w:rsidP="00D14746">
      <w:pPr>
        <w:rPr>
          <w:rFonts w:eastAsia="Calibri"/>
        </w:rPr>
      </w:pPr>
    </w:p>
    <w:p w14:paraId="0E2DFE08" w14:textId="77777777" w:rsidR="00845B7C" w:rsidRDefault="00F03065" w:rsidP="00F03065">
      <w:pPr>
        <w:rPr>
          <w:rFonts w:eastAsia="Calibri"/>
        </w:rPr>
      </w:pPr>
      <w:r w:rsidRPr="00F03065">
        <w:rPr>
          <w:rFonts w:eastAsia="Calibri"/>
        </w:rPr>
        <w:t xml:space="preserve">Eftersträva att hålla </w:t>
      </w:r>
      <w:r>
        <w:rPr>
          <w:rFonts w:eastAsia="Calibri"/>
        </w:rPr>
        <w:t>informationen om påföljder</w:t>
      </w:r>
      <w:r w:rsidRPr="00F03065">
        <w:rPr>
          <w:rFonts w:eastAsia="Calibri"/>
        </w:rPr>
        <w:t xml:space="preserve"> så konkret och tydligt som möjligt.</w:t>
      </w:r>
      <w:r>
        <w:rPr>
          <w:rFonts w:eastAsia="Calibri"/>
        </w:rPr>
        <w:t xml:space="preserve"> </w:t>
      </w:r>
      <w:r w:rsidRPr="00F03065">
        <w:rPr>
          <w:rFonts w:eastAsia="Calibri"/>
        </w:rPr>
        <w:t>Kontrollera alltid vad samarbetsavtalet säger om fel, förseningar eller liknande. Det är en bra idé att specifikt reglera vad som ska hända om tilläggsavtalet inte fullföljs</w:t>
      </w:r>
      <w:r>
        <w:rPr>
          <w:rFonts w:eastAsia="Calibri"/>
        </w:rPr>
        <w:t>,</w:t>
      </w:r>
      <w:r w:rsidRPr="00F03065">
        <w:rPr>
          <w:rFonts w:eastAsia="Calibri"/>
        </w:rPr>
        <w:t xml:space="preserve"> men ibland kan det räcka att referera till punkter i samarbetsavtalet om t</w:t>
      </w:r>
      <w:r>
        <w:rPr>
          <w:rFonts w:eastAsia="Calibri"/>
        </w:rPr>
        <w:t>illexempel</w:t>
      </w:r>
      <w:r w:rsidRPr="00F03065">
        <w:rPr>
          <w:rFonts w:eastAsia="Calibri"/>
        </w:rPr>
        <w:t xml:space="preserve"> rätt till prisavdrag, ersättning, att skjuta upp projektet eller liknande och ange att de ska gälla även för det som tilläggsavtalet rör. Dubbelregleringar är inte önskvärt då det skapar otydlighet. </w:t>
      </w:r>
    </w:p>
    <w:p w14:paraId="10D99860" w14:textId="61301F4F" w:rsidR="00D14746" w:rsidRDefault="00F03065" w:rsidP="00F03065">
      <w:pPr>
        <w:rPr>
          <w:rFonts w:eastAsia="Calibri"/>
        </w:rPr>
      </w:pPr>
      <w:r w:rsidRPr="00F03065">
        <w:rPr>
          <w:rFonts w:eastAsia="Calibri"/>
        </w:rPr>
        <w:lastRenderedPageBreak/>
        <w:t xml:space="preserve">Fundera även alltid igenom vad ni helst vill ska ske </w:t>
      </w:r>
      <w:r>
        <w:rPr>
          <w:rFonts w:eastAsia="Calibri"/>
        </w:rPr>
        <w:t>i</w:t>
      </w:r>
      <w:r w:rsidRPr="00F03065">
        <w:rPr>
          <w:rFonts w:eastAsia="Calibri"/>
        </w:rPr>
        <w:t xml:space="preserve"> det fall något skulle gå fel. Om det t</w:t>
      </w:r>
      <w:r>
        <w:rPr>
          <w:rFonts w:eastAsia="Calibri"/>
        </w:rPr>
        <w:t>illexempel</w:t>
      </w:r>
      <w:r w:rsidRPr="00F03065">
        <w:rPr>
          <w:rFonts w:eastAsia="Calibri"/>
        </w:rPr>
        <w:t xml:space="preserve"> rör en försening av sponsrade tygkassar är det kanske i ett första läge viktigare att företaget skickar en ny leverans än att kåren får ekonomisk ersättning. Om det gått alltför lång tid kanske ni vill kunna avbeställa leveransen. Det är möjligt att reglera vad som ska ske i ett första steg, i ett andra steg osv. om fel/försening uppstår och kvarstår.</w:t>
      </w:r>
    </w:p>
    <w:p w14:paraId="06C501DE" w14:textId="77777777" w:rsidR="00D14746" w:rsidRDefault="00D14746" w:rsidP="10ABAD0E">
      <w:pPr>
        <w:rPr>
          <w:rFonts w:eastAsia="Calibri"/>
        </w:rPr>
      </w:pPr>
    </w:p>
    <w:p w14:paraId="26278807" w14:textId="256D98C1" w:rsidR="00E73981" w:rsidRDefault="00F03065" w:rsidP="10ABAD0E">
      <w:pPr>
        <w:rPr>
          <w:rFonts w:eastAsia="Calibri"/>
        </w:rPr>
      </w:pPr>
      <w:r>
        <w:rPr>
          <w:rFonts w:eastAsia="Calibri"/>
        </w:rPr>
        <w:t xml:space="preserve">Ange gärna </w:t>
      </w:r>
      <w:r w:rsidR="00A80100">
        <w:rPr>
          <w:rFonts w:eastAsia="Calibri"/>
        </w:rPr>
        <w:t>hur och var en eventuell tvist ska hanteras. Exempelvis: ”</w:t>
      </w:r>
      <w:r w:rsidR="00A80100" w:rsidRPr="00385BA7">
        <w:t xml:space="preserve">Svensk lag ska tillämpas på Avtalet. Alla tvister som </w:t>
      </w:r>
      <w:r w:rsidR="00A80100">
        <w:t>uppkommer med anledning</w:t>
      </w:r>
      <w:r w:rsidR="00A80100" w:rsidRPr="00385BA7">
        <w:t xml:space="preserve"> av Avtalet</w:t>
      </w:r>
      <w:r w:rsidR="00A80100">
        <w:t xml:space="preserve">, inklusive avseende hur Avtalet ska tolkas, </w:t>
      </w:r>
      <w:r w:rsidR="00A80100" w:rsidRPr="00385BA7">
        <w:t xml:space="preserve">ska avgöras </w:t>
      </w:r>
      <w:r w:rsidR="00A80100">
        <w:t>i XX Tingsrätt.”</w:t>
      </w:r>
      <w:r w:rsidR="00A80100">
        <w:rPr>
          <w:rFonts w:eastAsia="Calibri"/>
        </w:rPr>
        <w:t xml:space="preserve"> </w:t>
      </w:r>
      <w:r w:rsidRPr="00F03065">
        <w:rPr>
          <w:rFonts w:eastAsia="Calibri"/>
        </w:rPr>
        <w:t>Väljer en att inte reglera detta är huvudregeln att det är den domstol där svaranden har sin hemvist som är rätt forum för eventuella tvister. Det kan d</w:t>
      </w:r>
      <w:r w:rsidR="00A80100">
        <w:rPr>
          <w:rFonts w:eastAsia="Calibri"/>
        </w:rPr>
        <w:t>ärför</w:t>
      </w:r>
      <w:r w:rsidRPr="00F03065">
        <w:rPr>
          <w:rFonts w:eastAsia="Calibri"/>
        </w:rPr>
        <w:t xml:space="preserve"> vara en god idé att reglera detta och välja den tingsrätt som ligger närmast elevkårens ort.</w:t>
      </w:r>
    </w:p>
    <w:p w14:paraId="62BF0D04" w14:textId="56633C67" w:rsidR="009819E3" w:rsidRDefault="009819E3" w:rsidP="10ABAD0E">
      <w:pPr>
        <w:rPr>
          <w:rFonts w:eastAsia="Calibri"/>
        </w:rPr>
      </w:pPr>
    </w:p>
    <w:p w14:paraId="38110F1D" w14:textId="09840A6C" w:rsidR="009819E3" w:rsidRDefault="009819E3" w:rsidP="00E73981">
      <w:pPr>
        <w:pStyle w:val="Rubrik3"/>
      </w:pPr>
      <w:r>
        <w:t>I</w:t>
      </w:r>
      <w:r w:rsidR="000801BF">
        <w:t>nstruktion för användande av mallen</w:t>
      </w:r>
    </w:p>
    <w:p w14:paraId="4A802B11" w14:textId="262F0D64" w:rsidR="009819E3" w:rsidRDefault="009819E3" w:rsidP="009819E3">
      <w:pPr>
        <w:pStyle w:val="Liststycke"/>
        <w:numPr>
          <w:ilvl w:val="0"/>
          <w:numId w:val="14"/>
        </w:numPr>
        <w:rPr>
          <w:rFonts w:eastAsia="Calibri"/>
        </w:rPr>
      </w:pPr>
      <w:r>
        <w:rPr>
          <w:rFonts w:eastAsia="Calibri"/>
        </w:rPr>
        <w:t>All</w:t>
      </w:r>
      <w:r w:rsidR="000801BF">
        <w:rPr>
          <w:rFonts w:eastAsia="Calibri"/>
        </w:rPr>
        <w:t xml:space="preserve"> text </w:t>
      </w:r>
      <w:r>
        <w:rPr>
          <w:rFonts w:eastAsia="Calibri"/>
        </w:rPr>
        <w:t xml:space="preserve">i </w:t>
      </w:r>
      <w:r w:rsidRPr="009819E3">
        <w:rPr>
          <w:rFonts w:eastAsia="Calibri"/>
          <w:color w:val="FF0000"/>
        </w:rPr>
        <w:t xml:space="preserve">rött </w:t>
      </w:r>
      <w:r>
        <w:rPr>
          <w:rFonts w:eastAsia="Calibri"/>
        </w:rPr>
        <w:t>ska ersättas</w:t>
      </w:r>
      <w:r w:rsidR="000801BF">
        <w:rPr>
          <w:rFonts w:eastAsia="Calibri"/>
        </w:rPr>
        <w:t xml:space="preserve"> </w:t>
      </w:r>
      <w:r w:rsidR="002400BD">
        <w:rPr>
          <w:rFonts w:eastAsia="Calibri"/>
        </w:rPr>
        <w:t xml:space="preserve">med för det aktuella tilläggsavtalet </w:t>
      </w:r>
      <w:r>
        <w:rPr>
          <w:rFonts w:eastAsia="Calibri"/>
        </w:rPr>
        <w:t xml:space="preserve">relevanta namn/antal/datum </w:t>
      </w:r>
      <w:proofErr w:type="gramStart"/>
      <w:r>
        <w:rPr>
          <w:rFonts w:eastAsia="Calibri"/>
        </w:rPr>
        <w:t>etc.</w:t>
      </w:r>
      <w:proofErr w:type="gramEnd"/>
    </w:p>
    <w:p w14:paraId="4397CB3E" w14:textId="5BFCED5D" w:rsidR="009819E3" w:rsidRDefault="000801BF" w:rsidP="009819E3">
      <w:pPr>
        <w:pStyle w:val="Liststycke"/>
        <w:numPr>
          <w:ilvl w:val="0"/>
          <w:numId w:val="14"/>
        </w:numPr>
        <w:rPr>
          <w:rFonts w:eastAsia="Calibri"/>
        </w:rPr>
      </w:pPr>
      <w:r>
        <w:rPr>
          <w:rFonts w:eastAsia="Calibri"/>
        </w:rPr>
        <w:t>Exemplen</w:t>
      </w:r>
      <w:r w:rsidR="009819E3">
        <w:rPr>
          <w:rFonts w:eastAsia="Calibri"/>
        </w:rPr>
        <w:t xml:space="preserve"> i mallen </w:t>
      </w:r>
      <w:r>
        <w:rPr>
          <w:rFonts w:eastAsia="Calibri"/>
        </w:rPr>
        <w:t>(</w:t>
      </w:r>
      <w:r w:rsidRPr="000801BF">
        <w:rPr>
          <w:rFonts w:eastAsia="Calibri"/>
          <w:i/>
          <w:iCs/>
          <w:color w:val="FF0000"/>
        </w:rPr>
        <w:t>i röd, kursiv text</w:t>
      </w:r>
      <w:r>
        <w:rPr>
          <w:rFonts w:eastAsia="Calibri"/>
        </w:rPr>
        <w:t xml:space="preserve">) </w:t>
      </w:r>
      <w:r w:rsidR="009819E3">
        <w:rPr>
          <w:rFonts w:eastAsia="Calibri"/>
        </w:rPr>
        <w:t xml:space="preserve">utgör </w:t>
      </w:r>
      <w:r w:rsidR="009819E3" w:rsidRPr="002400BD">
        <w:rPr>
          <w:rFonts w:eastAsia="Calibri"/>
        </w:rPr>
        <w:t>enbart exempe</w:t>
      </w:r>
      <w:r w:rsidR="009819E3" w:rsidRPr="002400BD">
        <w:rPr>
          <w:rFonts w:eastAsia="Calibri"/>
          <w:u w:val="single"/>
        </w:rPr>
        <w:t>l</w:t>
      </w:r>
      <w:r w:rsidR="009819E3">
        <w:rPr>
          <w:rFonts w:eastAsia="Calibri"/>
        </w:rPr>
        <w:t xml:space="preserve"> och s</w:t>
      </w:r>
      <w:r>
        <w:rPr>
          <w:rFonts w:eastAsia="Calibri"/>
        </w:rPr>
        <w:t xml:space="preserve">yftar bara till att visa på hur regleringar i tilläggsavtalet kan se ut. Dessa texter ska alltså </w:t>
      </w:r>
      <w:r w:rsidR="002400BD">
        <w:rPr>
          <w:rFonts w:eastAsia="Calibri"/>
        </w:rPr>
        <w:t>tas bort/</w:t>
      </w:r>
      <w:r>
        <w:rPr>
          <w:rFonts w:eastAsia="Calibri"/>
        </w:rPr>
        <w:t>bytas ut mot det som ska regleras i ert tilläggsavtal men kan ses som vägledning i hur ni kan skriva. Detta gäller även exemplet på Bilaga 1.</w:t>
      </w:r>
    </w:p>
    <w:p w14:paraId="282A66B0" w14:textId="0F943EE4" w:rsidR="000801BF" w:rsidRDefault="000801BF" w:rsidP="009819E3">
      <w:pPr>
        <w:pStyle w:val="Liststycke"/>
        <w:numPr>
          <w:ilvl w:val="0"/>
          <w:numId w:val="14"/>
        </w:numPr>
        <w:rPr>
          <w:rFonts w:eastAsia="Calibri"/>
        </w:rPr>
      </w:pPr>
      <w:r>
        <w:rPr>
          <w:rFonts w:eastAsia="Calibri"/>
        </w:rPr>
        <w:t>Kommentarerna är riktade till er och ska alltid tas bort innan tilläggsavtalet skickas till motparten.</w:t>
      </w:r>
    </w:p>
    <w:p w14:paraId="326A0B10" w14:textId="626CF8F7" w:rsidR="000801BF" w:rsidRPr="009819E3" w:rsidRDefault="000801BF" w:rsidP="009819E3">
      <w:pPr>
        <w:pStyle w:val="Liststycke"/>
        <w:numPr>
          <w:ilvl w:val="0"/>
          <w:numId w:val="14"/>
        </w:numPr>
        <w:rPr>
          <w:rFonts w:eastAsia="Calibri"/>
        </w:rPr>
      </w:pPr>
      <w:r>
        <w:rPr>
          <w:rFonts w:eastAsia="Calibri"/>
        </w:rPr>
        <w:t>Texten under rubriken ”Övrigt” ska behållas.</w:t>
      </w:r>
    </w:p>
    <w:p w14:paraId="27640EF3" w14:textId="6E9B5296" w:rsidR="00D27AF2" w:rsidRPr="00E73981" w:rsidRDefault="00D27AF2" w:rsidP="10ABAD0E">
      <w:pPr>
        <w:rPr>
          <w:rFonts w:eastAsia="Calibri"/>
        </w:rPr>
      </w:pPr>
      <w:r>
        <w:br/>
      </w:r>
      <w:r w:rsidR="00E73981" w:rsidRPr="00E73981">
        <w:rPr>
          <w:rFonts w:eastAsia="Calibri"/>
          <w:b/>
          <w:bCs/>
          <w:color w:val="DA6CA2" w:themeColor="accent3"/>
        </w:rPr>
        <w:t>Tips!</w:t>
      </w:r>
      <w:r w:rsidR="00E73981" w:rsidRPr="00E73981">
        <w:rPr>
          <w:rFonts w:eastAsia="Calibri"/>
        </w:rPr>
        <w:t xml:space="preserve"> </w:t>
      </w:r>
      <w:r w:rsidR="27E6D697" w:rsidRPr="00E73981">
        <w:rPr>
          <w:rFonts w:eastAsia="Calibri"/>
        </w:rPr>
        <w:t>Är ni i</w:t>
      </w:r>
      <w:r w:rsidR="73937376" w:rsidRPr="00E73981">
        <w:rPr>
          <w:rFonts w:eastAsia="Calibri"/>
        </w:rPr>
        <w:t>ntresserade av att lära er mer om vad som är viktigt när en ingår avtal? Sveriges Elevkårer erbjuder enskilda utbildningar i avtalsrätt. Hör av er till er verksamhetsutvecklare för att boka in ett datum</w:t>
      </w:r>
      <w:r w:rsidR="27E6D697" w:rsidRPr="00E73981">
        <w:rPr>
          <w:rFonts w:eastAsia="Calibri"/>
        </w:rPr>
        <w:t>.</w:t>
      </w:r>
    </w:p>
    <w:p w14:paraId="2DEE1C90" w14:textId="64CCCA92" w:rsidR="006C7336" w:rsidRPr="006C7336" w:rsidRDefault="006C7336" w:rsidP="6F8ABDB7">
      <w:pPr>
        <w:rPr>
          <w:rFonts w:eastAsia="Calibri" w:cs="Arial"/>
          <w:szCs w:val="20"/>
        </w:rPr>
      </w:pPr>
    </w:p>
    <w:p w14:paraId="5E328209" w14:textId="77777777" w:rsidR="000801BF" w:rsidRDefault="000801BF">
      <w:pPr>
        <w:rPr>
          <w:rFonts w:ascii="Arial" w:eastAsia="Arial" w:hAnsi="Arial" w:cs="Arial"/>
          <w:b/>
          <w:bCs/>
          <w:sz w:val="34"/>
          <w:szCs w:val="34"/>
        </w:rPr>
      </w:pPr>
      <w:r>
        <w:rPr>
          <w:rFonts w:ascii="Arial" w:eastAsia="Arial" w:hAnsi="Arial" w:cs="Arial"/>
          <w:b/>
          <w:bCs/>
          <w:sz w:val="34"/>
          <w:szCs w:val="34"/>
        </w:rPr>
        <w:br w:type="page"/>
      </w:r>
    </w:p>
    <w:p w14:paraId="4E30AD70" w14:textId="51CEF2FA" w:rsidR="00D47A4B" w:rsidRPr="000801BF" w:rsidRDefault="000801BF" w:rsidP="000801BF">
      <w:pPr>
        <w:jc w:val="center"/>
        <w:rPr>
          <w:rFonts w:ascii="Arial" w:eastAsia="Arial" w:hAnsi="Arial" w:cs="Arial"/>
          <w:b/>
          <w:bCs/>
          <w:color w:val="FF0000"/>
          <w:sz w:val="34"/>
          <w:szCs w:val="34"/>
        </w:rPr>
      </w:pPr>
      <w:r w:rsidRPr="000801BF">
        <w:rPr>
          <w:rFonts w:ascii="Arial" w:eastAsia="Arial" w:hAnsi="Arial" w:cs="Arial"/>
          <w:b/>
          <w:bCs/>
          <w:sz w:val="34"/>
          <w:szCs w:val="34"/>
        </w:rPr>
        <w:lastRenderedPageBreak/>
        <w:t>Tilläggsavtal</w:t>
      </w:r>
    </w:p>
    <w:p w14:paraId="5F744C92" w14:textId="77777777" w:rsidR="000C760A" w:rsidRDefault="000C760A" w:rsidP="000C760A"/>
    <w:p w14:paraId="48D6F6BD" w14:textId="11F883C4" w:rsidR="000C760A" w:rsidRDefault="000C760A" w:rsidP="000C760A">
      <w:r>
        <w:t xml:space="preserve">Detta tilläggsavtal </w:t>
      </w:r>
      <w:r w:rsidR="00335FCE">
        <w:t xml:space="preserve">(”Avtalet”) har denna dag slutits mellan </w:t>
      </w:r>
      <w:r w:rsidRPr="00C053C9">
        <w:rPr>
          <w:color w:val="FF0000"/>
        </w:rPr>
        <w:t>Exempelkåren</w:t>
      </w:r>
      <w:r>
        <w:t xml:space="preserve"> och </w:t>
      </w:r>
      <w:r w:rsidRPr="00C053C9">
        <w:rPr>
          <w:color w:val="FF0000"/>
        </w:rPr>
        <w:t>Exempelföretaget</w:t>
      </w:r>
      <w:r>
        <w:t xml:space="preserve"> gällande </w:t>
      </w:r>
      <w:r>
        <w:rPr>
          <w:color w:val="FF0000"/>
        </w:rPr>
        <w:t>samarbete</w:t>
      </w:r>
      <w:r>
        <w:t xml:space="preserve">. </w:t>
      </w:r>
    </w:p>
    <w:p w14:paraId="7228E58E" w14:textId="44C63E93" w:rsidR="000C760A" w:rsidRDefault="000C760A" w:rsidP="000C760A">
      <w:pPr>
        <w:rPr>
          <w:color w:val="FF0000"/>
        </w:rPr>
      </w:pPr>
    </w:p>
    <w:p w14:paraId="3F38E25B" w14:textId="30E06BC6" w:rsidR="00335FCE" w:rsidRDefault="00335FCE" w:rsidP="00335FCE">
      <w:r w:rsidRPr="00C053C9">
        <w:rPr>
          <w:color w:val="FF0000"/>
        </w:rPr>
        <w:t>Exempelkåren</w:t>
      </w:r>
      <w:r>
        <w:t xml:space="preserve"> och </w:t>
      </w:r>
      <w:r w:rsidRPr="00C053C9">
        <w:rPr>
          <w:color w:val="FF0000"/>
        </w:rPr>
        <w:t>Exempelföretaget</w:t>
      </w:r>
      <w:r w:rsidRPr="00E13C88">
        <w:t xml:space="preserve"> </w:t>
      </w:r>
      <w:r w:rsidRPr="00335FCE">
        <w:t>benämns nedan var för sig som ”Part” och gemensamt som ”Parterna”.</w:t>
      </w:r>
    </w:p>
    <w:p w14:paraId="185C40F4" w14:textId="77777777" w:rsidR="00335FCE" w:rsidRDefault="00335FCE" w:rsidP="00335FCE">
      <w:pPr>
        <w:spacing w:after="120" w:line="264" w:lineRule="auto"/>
        <w:jc w:val="both"/>
        <w:outlineLvl w:val="1"/>
        <w:rPr>
          <w:rFonts w:ascii="Times New Roman" w:hAnsi="Times New Roman"/>
        </w:rPr>
      </w:pPr>
      <w:r>
        <w:t>______________</w:t>
      </w:r>
    </w:p>
    <w:p w14:paraId="33D89D34" w14:textId="77777777" w:rsidR="00335FCE" w:rsidRDefault="00335FCE" w:rsidP="000C760A">
      <w:pPr>
        <w:rPr>
          <w:color w:val="FF0000"/>
        </w:rPr>
      </w:pPr>
    </w:p>
    <w:p w14:paraId="760205CB" w14:textId="777D74AE" w:rsidR="00335FCE" w:rsidRDefault="00335FCE" w:rsidP="005D217B">
      <w:pPr>
        <w:rPr>
          <w:b/>
          <w:color w:val="000000" w:themeColor="text2"/>
        </w:rPr>
      </w:pPr>
      <w:r>
        <w:rPr>
          <w:b/>
          <w:color w:val="000000" w:themeColor="text2"/>
        </w:rPr>
        <w:t>Bakgrund</w:t>
      </w:r>
    </w:p>
    <w:p w14:paraId="5F1CDB2A" w14:textId="77777777" w:rsidR="00C23884" w:rsidRDefault="00C23884" w:rsidP="005D217B"/>
    <w:p w14:paraId="69875899" w14:textId="2D318089" w:rsidR="00335FCE" w:rsidRDefault="00335FCE" w:rsidP="005D217B">
      <w:r>
        <w:t xml:space="preserve">Parterna har den </w:t>
      </w:r>
      <w:r w:rsidRPr="00C9013E">
        <w:rPr>
          <w:color w:val="FF0000"/>
        </w:rPr>
        <w:t xml:space="preserve">datum </w:t>
      </w:r>
      <w:r>
        <w:t>ingått ett</w:t>
      </w:r>
      <w:r w:rsidRPr="00385BA7">
        <w:t xml:space="preserve"> samarbetsavtal rörande</w:t>
      </w:r>
      <w:r w:rsidRPr="00C9013E">
        <w:rPr>
          <w:color w:val="FF0000"/>
        </w:rPr>
        <w:t xml:space="preserve"> samarbete </w:t>
      </w:r>
      <w:r w:rsidRPr="00C9013E">
        <w:t>(”Samarbetsavtalet”).</w:t>
      </w:r>
    </w:p>
    <w:p w14:paraId="18EB59D3" w14:textId="17E1B0A6" w:rsidR="00385BA7" w:rsidRDefault="00385BA7" w:rsidP="005D217B"/>
    <w:p w14:paraId="48427E3C" w14:textId="4387F9E0" w:rsidR="00385BA7" w:rsidRPr="00C9013E" w:rsidRDefault="00385BA7" w:rsidP="005D217B">
      <w:pPr>
        <w:rPr>
          <w:bCs/>
          <w:color w:val="FF0000"/>
        </w:rPr>
      </w:pPr>
      <w:r w:rsidRPr="00C9013E">
        <w:rPr>
          <w:color w:val="FF0000"/>
        </w:rPr>
        <w:t>Kort beskrivning av samarbetet</w:t>
      </w:r>
      <w:r w:rsidR="00BE2217">
        <w:rPr>
          <w:color w:val="FF0000"/>
        </w:rPr>
        <w:t xml:space="preserve"> och eventuellt bakgrund till varför ändringen/tillägget görs</w:t>
      </w:r>
      <w:r w:rsidRPr="00C9013E">
        <w:rPr>
          <w:color w:val="FF0000"/>
        </w:rPr>
        <w:t xml:space="preserve">. </w:t>
      </w:r>
    </w:p>
    <w:p w14:paraId="399251D2" w14:textId="6EA3BAD2" w:rsidR="00335FCE" w:rsidRDefault="00335FCE" w:rsidP="005D217B">
      <w:pPr>
        <w:rPr>
          <w:bCs/>
          <w:color w:val="000000" w:themeColor="text2"/>
        </w:rPr>
      </w:pPr>
    </w:p>
    <w:p w14:paraId="1A430DCA" w14:textId="2C935423" w:rsidR="00335FCE" w:rsidRPr="00E13C88" w:rsidRDefault="00335FCE" w:rsidP="005D217B">
      <w:pPr>
        <w:rPr>
          <w:color w:val="000000" w:themeColor="text2"/>
        </w:rPr>
      </w:pPr>
      <w:r>
        <w:rPr>
          <w:bCs/>
          <w:color w:val="000000" w:themeColor="text2"/>
        </w:rPr>
        <w:t xml:space="preserve">Parterna har nu kommit överens </w:t>
      </w:r>
      <w:r w:rsidR="00385BA7">
        <w:rPr>
          <w:bCs/>
          <w:color w:val="000000" w:themeColor="text2"/>
        </w:rPr>
        <w:t xml:space="preserve">om följande </w:t>
      </w:r>
      <w:r w:rsidR="00385BA7" w:rsidRPr="00C9013E">
        <w:rPr>
          <w:bCs/>
          <w:color w:val="FF0000"/>
        </w:rPr>
        <w:t>ändring/tillägg</w:t>
      </w:r>
      <w:r w:rsidR="00385BA7">
        <w:rPr>
          <w:bCs/>
          <w:color w:val="000000" w:themeColor="text2"/>
        </w:rPr>
        <w:t xml:space="preserve"> till Samarbetsavtalet</w:t>
      </w:r>
      <w:r>
        <w:rPr>
          <w:bCs/>
          <w:color w:val="000000" w:themeColor="text2"/>
        </w:rPr>
        <w:t>.</w:t>
      </w:r>
    </w:p>
    <w:p w14:paraId="352BDC00" w14:textId="2B0F87F3" w:rsidR="00335FCE" w:rsidRPr="00C9013E" w:rsidRDefault="00335FCE" w:rsidP="005D217B">
      <w:pPr>
        <w:rPr>
          <w:bCs/>
          <w:color w:val="000000" w:themeColor="text2"/>
        </w:rPr>
      </w:pPr>
    </w:p>
    <w:p w14:paraId="4B2A86D9" w14:textId="78132CF4" w:rsidR="005D217B" w:rsidRDefault="00385BA7" w:rsidP="005D217B">
      <w:pPr>
        <w:rPr>
          <w:b/>
          <w:color w:val="000000" w:themeColor="text2"/>
        </w:rPr>
      </w:pPr>
      <w:r>
        <w:rPr>
          <w:b/>
          <w:color w:val="000000" w:themeColor="text2"/>
        </w:rPr>
        <w:t>Överenskommelse</w:t>
      </w:r>
    </w:p>
    <w:p w14:paraId="12B07E89" w14:textId="77777777" w:rsidR="002400BD" w:rsidRDefault="002400BD" w:rsidP="005D217B">
      <w:pPr>
        <w:rPr>
          <w:b/>
          <w:bCs/>
          <w:color w:val="000000" w:themeColor="text1"/>
        </w:rPr>
      </w:pPr>
    </w:p>
    <w:p w14:paraId="6C82DD31" w14:textId="11F9513F" w:rsidR="005D217B" w:rsidRDefault="38DE7E73" w:rsidP="005D217B">
      <w:pPr>
        <w:rPr>
          <w:color w:val="000000" w:themeColor="text1"/>
        </w:rPr>
      </w:pPr>
      <w:r w:rsidRPr="10ABAD0E">
        <w:rPr>
          <w:color w:val="FF0000"/>
        </w:rPr>
        <w:t xml:space="preserve">Exempelföretaget </w:t>
      </w:r>
      <w:r w:rsidRPr="10ABAD0E">
        <w:rPr>
          <w:color w:val="000000" w:themeColor="text2"/>
        </w:rPr>
        <w:t xml:space="preserve">och </w:t>
      </w:r>
      <w:r w:rsidR="2232A2F3" w:rsidRPr="10ABAD0E">
        <w:rPr>
          <w:color w:val="FF0000"/>
        </w:rPr>
        <w:t>E</w:t>
      </w:r>
      <w:r w:rsidRPr="10ABAD0E">
        <w:rPr>
          <w:color w:val="FF0000"/>
        </w:rPr>
        <w:t>xempelkåren</w:t>
      </w:r>
      <w:r w:rsidRPr="10ABAD0E">
        <w:rPr>
          <w:color w:val="000000" w:themeColor="text2"/>
        </w:rPr>
        <w:t xml:space="preserve"> </w:t>
      </w:r>
      <w:r w:rsidR="00385BA7">
        <w:rPr>
          <w:color w:val="000000" w:themeColor="text2"/>
        </w:rPr>
        <w:t>är överens om</w:t>
      </w:r>
      <w:r w:rsidR="00385BA7" w:rsidRPr="10ABAD0E">
        <w:rPr>
          <w:color w:val="000000" w:themeColor="text2"/>
        </w:rPr>
        <w:t xml:space="preserve"> </w:t>
      </w:r>
      <w:r w:rsidRPr="10ABAD0E">
        <w:rPr>
          <w:color w:val="000000" w:themeColor="text2"/>
        </w:rPr>
        <w:t xml:space="preserve">följande: </w:t>
      </w:r>
    </w:p>
    <w:p w14:paraId="3D6EA147" w14:textId="77777777" w:rsidR="00495485" w:rsidRDefault="00495485" w:rsidP="10ABAD0E">
      <w:pPr>
        <w:rPr>
          <w:i/>
          <w:iCs/>
          <w:color w:val="000000" w:themeColor="text2"/>
        </w:rPr>
      </w:pPr>
    </w:p>
    <w:p w14:paraId="736C9FA7" w14:textId="5F5E5CC5" w:rsidR="005D217B" w:rsidRPr="000801BF" w:rsidRDefault="00050EE5" w:rsidP="000801BF">
      <w:pPr>
        <w:ind w:left="284"/>
        <w:rPr>
          <w:rFonts w:eastAsia="Calibri" w:cs="Arial"/>
          <w:i/>
          <w:iCs/>
          <w:color w:val="FF0000"/>
          <w:szCs w:val="20"/>
        </w:rPr>
      </w:pPr>
      <w:r w:rsidRPr="000801BF">
        <w:rPr>
          <w:i/>
          <w:iCs/>
          <w:color w:val="FF0000"/>
          <w:u w:val="single"/>
        </w:rPr>
        <w:t xml:space="preserve">Exempel </w:t>
      </w:r>
      <w:r w:rsidR="3CD775E7" w:rsidRPr="000801BF">
        <w:rPr>
          <w:i/>
          <w:iCs/>
          <w:color w:val="FF0000"/>
          <w:u w:val="single"/>
        </w:rPr>
        <w:t>1.</w:t>
      </w:r>
      <w:r w:rsidR="3CD775E7" w:rsidRPr="000801BF">
        <w:rPr>
          <w:i/>
          <w:iCs/>
          <w:color w:val="FF0000"/>
        </w:rPr>
        <w:t xml:space="preserve"> </w:t>
      </w:r>
      <w:r w:rsidR="1CFE5E86" w:rsidRPr="000801BF">
        <w:rPr>
          <w:i/>
          <w:iCs/>
          <w:color w:val="FF0000"/>
        </w:rPr>
        <w:t xml:space="preserve">Exempelföretaget ska </w:t>
      </w:r>
      <w:r w:rsidR="00495485" w:rsidRPr="000801BF">
        <w:rPr>
          <w:i/>
          <w:iCs/>
          <w:color w:val="FF0000"/>
        </w:rPr>
        <w:t xml:space="preserve">utan kostnad </w:t>
      </w:r>
      <w:r w:rsidR="1CFE5E86" w:rsidRPr="000801BF">
        <w:rPr>
          <w:i/>
          <w:iCs/>
          <w:color w:val="FF0000"/>
        </w:rPr>
        <w:t xml:space="preserve">sponsra Exempelkåren med </w:t>
      </w:r>
      <w:proofErr w:type="gramStart"/>
      <w:r w:rsidR="0FD7684B" w:rsidRPr="000801BF">
        <w:rPr>
          <w:i/>
          <w:iCs/>
          <w:color w:val="FF0000"/>
        </w:rPr>
        <w:t>20 st</w:t>
      </w:r>
      <w:r w:rsidR="00495485" w:rsidRPr="000801BF">
        <w:rPr>
          <w:i/>
          <w:iCs/>
          <w:color w:val="FF0000"/>
        </w:rPr>
        <w:t>.</w:t>
      </w:r>
      <w:proofErr w:type="gramEnd"/>
      <w:r w:rsidR="0FD7684B" w:rsidRPr="000801BF">
        <w:rPr>
          <w:i/>
          <w:iCs/>
          <w:color w:val="FF0000"/>
        </w:rPr>
        <w:t xml:space="preserve"> tygkassar</w:t>
      </w:r>
      <w:r w:rsidR="00BE2217" w:rsidRPr="000801BF">
        <w:rPr>
          <w:i/>
          <w:iCs/>
          <w:color w:val="FF0000"/>
        </w:rPr>
        <w:t xml:space="preserve">, enligt utformning som beskrivs i </w:t>
      </w:r>
      <w:r w:rsidR="00BE2217" w:rsidRPr="000801BF">
        <w:rPr>
          <w:b/>
          <w:bCs/>
          <w:i/>
          <w:iCs/>
          <w:color w:val="FF0000"/>
        </w:rPr>
        <w:t>Bilaga 1</w:t>
      </w:r>
      <w:r w:rsidR="0FD7684B" w:rsidRPr="000801BF">
        <w:rPr>
          <w:i/>
          <w:iCs/>
          <w:color w:val="FF0000"/>
        </w:rPr>
        <w:t>.</w:t>
      </w:r>
      <w:r w:rsidR="00495485" w:rsidRPr="000801BF">
        <w:rPr>
          <w:i/>
          <w:iCs/>
          <w:color w:val="FF0000"/>
        </w:rPr>
        <w:t xml:space="preserve"> Dessa ska </w:t>
      </w:r>
      <w:r w:rsidR="00D2149F" w:rsidRPr="000801BF">
        <w:rPr>
          <w:i/>
          <w:iCs/>
          <w:color w:val="FF0000"/>
        </w:rPr>
        <w:t xml:space="preserve">levereras </w:t>
      </w:r>
      <w:r w:rsidR="00495485" w:rsidRPr="000801BF">
        <w:rPr>
          <w:i/>
          <w:iCs/>
          <w:color w:val="FF0000"/>
        </w:rPr>
        <w:t xml:space="preserve">till Exempelkåren inom </w:t>
      </w:r>
      <w:r w:rsidR="00393925">
        <w:rPr>
          <w:i/>
          <w:iCs/>
          <w:color w:val="FF0000"/>
        </w:rPr>
        <w:t>[</w:t>
      </w:r>
      <w:r w:rsidR="00495485" w:rsidRPr="000801BF">
        <w:rPr>
          <w:i/>
          <w:iCs/>
          <w:color w:val="FF0000"/>
        </w:rPr>
        <w:t>antal</w:t>
      </w:r>
      <w:r w:rsidR="00393925">
        <w:rPr>
          <w:i/>
          <w:iCs/>
          <w:color w:val="FF0000"/>
        </w:rPr>
        <w:t>]</w:t>
      </w:r>
      <w:r w:rsidR="00495485" w:rsidRPr="000801BF">
        <w:rPr>
          <w:i/>
          <w:iCs/>
          <w:color w:val="FF0000"/>
        </w:rPr>
        <w:t xml:space="preserve"> dagar från dess att </w:t>
      </w:r>
      <w:r w:rsidR="00C23884" w:rsidRPr="000801BF">
        <w:rPr>
          <w:i/>
          <w:iCs/>
          <w:color w:val="FF0000"/>
        </w:rPr>
        <w:t>Exempelkåren beställer tygkassarna från Exempelföretaget per mail</w:t>
      </w:r>
      <w:r w:rsidR="00495485" w:rsidRPr="000801BF">
        <w:rPr>
          <w:i/>
          <w:iCs/>
          <w:color w:val="FF0000"/>
        </w:rPr>
        <w:t>.</w:t>
      </w:r>
      <w:r w:rsidR="00D2149F" w:rsidRPr="000801BF">
        <w:rPr>
          <w:i/>
          <w:iCs/>
          <w:color w:val="FF0000"/>
        </w:rPr>
        <w:t xml:space="preserve"> Exempelföretaget ansvarar för att tygkassarna levereras till Exempelkåren inom utsatt tid.</w:t>
      </w:r>
    </w:p>
    <w:p w14:paraId="4C26D743" w14:textId="26D9D1AF" w:rsidR="10ABAD0E" w:rsidRPr="000801BF" w:rsidRDefault="10ABAD0E" w:rsidP="000801BF">
      <w:pPr>
        <w:ind w:left="284"/>
        <w:rPr>
          <w:rFonts w:eastAsia="Calibri" w:cs="Arial"/>
          <w:i/>
          <w:iCs/>
          <w:color w:val="FF0000"/>
          <w:szCs w:val="20"/>
        </w:rPr>
      </w:pPr>
    </w:p>
    <w:p w14:paraId="2935B771" w14:textId="1B983723" w:rsidR="005D217B" w:rsidRPr="000801BF" w:rsidRDefault="00050EE5" w:rsidP="000801BF">
      <w:pPr>
        <w:ind w:left="284"/>
        <w:rPr>
          <w:i/>
          <w:iCs/>
          <w:color w:val="FF0000"/>
        </w:rPr>
      </w:pPr>
      <w:r w:rsidRPr="000801BF">
        <w:rPr>
          <w:i/>
          <w:iCs/>
          <w:color w:val="FF0000"/>
          <w:u w:val="single"/>
        </w:rPr>
        <w:t xml:space="preserve">Exempel </w:t>
      </w:r>
      <w:r w:rsidR="64C16487" w:rsidRPr="000801BF">
        <w:rPr>
          <w:i/>
          <w:iCs/>
          <w:color w:val="FF0000"/>
          <w:u w:val="single"/>
        </w:rPr>
        <w:t>2.</w:t>
      </w:r>
      <w:r w:rsidR="64C16487" w:rsidRPr="000801BF">
        <w:rPr>
          <w:i/>
          <w:iCs/>
          <w:color w:val="FF0000"/>
        </w:rPr>
        <w:t xml:space="preserve"> </w:t>
      </w:r>
      <w:r w:rsidR="0FD7684B" w:rsidRPr="000801BF">
        <w:rPr>
          <w:i/>
          <w:iCs/>
          <w:color w:val="FF0000"/>
        </w:rPr>
        <w:t>Exempelkåren ska</w:t>
      </w:r>
      <w:r w:rsidR="00495485" w:rsidRPr="000801BF">
        <w:rPr>
          <w:i/>
          <w:iCs/>
          <w:color w:val="FF0000"/>
        </w:rPr>
        <w:t xml:space="preserve"> per mail</w:t>
      </w:r>
      <w:r w:rsidR="1FD9554B" w:rsidRPr="000801BF">
        <w:rPr>
          <w:i/>
          <w:iCs/>
          <w:color w:val="FF0000"/>
        </w:rPr>
        <w:t xml:space="preserve"> till</w:t>
      </w:r>
      <w:r w:rsidR="68839FC1" w:rsidRPr="000801BF">
        <w:rPr>
          <w:i/>
          <w:iCs/>
          <w:color w:val="FF0000"/>
        </w:rPr>
        <w:t xml:space="preserve"> Exempelföretaget</w:t>
      </w:r>
      <w:r w:rsidR="0FD7684B" w:rsidRPr="000801BF">
        <w:rPr>
          <w:i/>
          <w:iCs/>
          <w:color w:val="FF0000"/>
        </w:rPr>
        <w:t xml:space="preserve"> </w:t>
      </w:r>
      <w:r w:rsidR="044F2344" w:rsidRPr="000801BF">
        <w:rPr>
          <w:i/>
          <w:iCs/>
          <w:color w:val="FF0000"/>
        </w:rPr>
        <w:t xml:space="preserve">skicka en </w:t>
      </w:r>
      <w:r w:rsidR="00495485" w:rsidRPr="000801BF">
        <w:rPr>
          <w:i/>
          <w:iCs/>
          <w:color w:val="FF0000"/>
        </w:rPr>
        <w:t xml:space="preserve">kortfattad </w:t>
      </w:r>
      <w:r w:rsidR="044F2344" w:rsidRPr="000801BF">
        <w:rPr>
          <w:i/>
          <w:iCs/>
          <w:color w:val="FF0000"/>
        </w:rPr>
        <w:t xml:space="preserve">uppdatering </w:t>
      </w:r>
      <w:r w:rsidR="00495485" w:rsidRPr="000801BF">
        <w:rPr>
          <w:i/>
          <w:iCs/>
          <w:color w:val="FF0000"/>
        </w:rPr>
        <w:t>rörande</w:t>
      </w:r>
      <w:r w:rsidR="044F2344" w:rsidRPr="000801BF">
        <w:rPr>
          <w:i/>
          <w:iCs/>
          <w:color w:val="FF0000"/>
        </w:rPr>
        <w:t xml:space="preserve"> projektet </w:t>
      </w:r>
      <w:r w:rsidR="68839FC1" w:rsidRPr="000801BF">
        <w:rPr>
          <w:i/>
          <w:iCs/>
          <w:color w:val="FF0000"/>
        </w:rPr>
        <w:t>1 gång</w:t>
      </w:r>
      <w:r w:rsidR="00385BA7" w:rsidRPr="000801BF">
        <w:rPr>
          <w:i/>
          <w:iCs/>
          <w:color w:val="FF0000"/>
        </w:rPr>
        <w:t xml:space="preserve"> i </w:t>
      </w:r>
      <w:r w:rsidR="68839FC1" w:rsidRPr="000801BF">
        <w:rPr>
          <w:i/>
          <w:iCs/>
          <w:color w:val="FF0000"/>
        </w:rPr>
        <w:t>veckan</w:t>
      </w:r>
      <w:r w:rsidR="00495485" w:rsidRPr="000801BF">
        <w:rPr>
          <w:i/>
          <w:iCs/>
          <w:color w:val="FF0000"/>
        </w:rPr>
        <w:t xml:space="preserve"> </w:t>
      </w:r>
      <w:r w:rsidR="00BD6087" w:rsidRPr="000801BF">
        <w:rPr>
          <w:i/>
          <w:iCs/>
          <w:color w:val="FF0000"/>
        </w:rPr>
        <w:t>från och med</w:t>
      </w:r>
      <w:r w:rsidR="00495485" w:rsidRPr="000801BF">
        <w:rPr>
          <w:i/>
          <w:iCs/>
          <w:color w:val="FF0000"/>
        </w:rPr>
        <w:t xml:space="preserve"> </w:t>
      </w:r>
      <w:r w:rsidR="00393925">
        <w:rPr>
          <w:i/>
          <w:iCs/>
          <w:color w:val="FF0000"/>
        </w:rPr>
        <w:t>[</w:t>
      </w:r>
      <w:r w:rsidR="00495485" w:rsidRPr="000801BF">
        <w:rPr>
          <w:i/>
          <w:iCs/>
          <w:color w:val="FF0000"/>
        </w:rPr>
        <w:t>datum</w:t>
      </w:r>
      <w:r w:rsidR="00393925">
        <w:rPr>
          <w:i/>
          <w:iCs/>
          <w:color w:val="FF0000"/>
        </w:rPr>
        <w:t>]</w:t>
      </w:r>
      <w:r w:rsidR="00BD6087" w:rsidRPr="000801BF">
        <w:rPr>
          <w:i/>
          <w:iCs/>
          <w:color w:val="FF0000"/>
        </w:rPr>
        <w:t xml:space="preserve"> till och med </w:t>
      </w:r>
      <w:r w:rsidR="00393925">
        <w:rPr>
          <w:i/>
          <w:iCs/>
          <w:color w:val="FF0000"/>
        </w:rPr>
        <w:t>[</w:t>
      </w:r>
      <w:r w:rsidR="00BD6087" w:rsidRPr="000801BF">
        <w:rPr>
          <w:i/>
          <w:iCs/>
          <w:color w:val="FF0000"/>
        </w:rPr>
        <w:t>datum</w:t>
      </w:r>
      <w:r w:rsidR="00393925">
        <w:rPr>
          <w:i/>
          <w:iCs/>
          <w:color w:val="FF0000"/>
        </w:rPr>
        <w:t>]</w:t>
      </w:r>
      <w:r w:rsidR="68839FC1" w:rsidRPr="000801BF">
        <w:rPr>
          <w:i/>
          <w:iCs/>
          <w:color w:val="FF0000"/>
        </w:rPr>
        <w:t xml:space="preserve">. </w:t>
      </w:r>
      <w:r w:rsidR="4E00C2C5" w:rsidRPr="000801BF">
        <w:rPr>
          <w:i/>
          <w:iCs/>
          <w:color w:val="FF0000"/>
        </w:rPr>
        <w:t xml:space="preserve"> </w:t>
      </w:r>
    </w:p>
    <w:p w14:paraId="50D226E1" w14:textId="77777777" w:rsidR="00D2149F" w:rsidRPr="00E13C88" w:rsidRDefault="00D2149F" w:rsidP="00385BA7">
      <w:pPr>
        <w:rPr>
          <w:color w:val="000000" w:themeColor="text2"/>
        </w:rPr>
      </w:pPr>
    </w:p>
    <w:p w14:paraId="7F64270B" w14:textId="2E60205E" w:rsidR="00BD6087" w:rsidRPr="009819E3" w:rsidRDefault="009819E3" w:rsidP="00BD6087">
      <w:pPr>
        <w:rPr>
          <w:b/>
          <w:bCs/>
        </w:rPr>
      </w:pPr>
      <w:r w:rsidRPr="009819E3">
        <w:rPr>
          <w:b/>
          <w:bCs/>
        </w:rPr>
        <w:t>Påfölj</w:t>
      </w:r>
      <w:r>
        <w:rPr>
          <w:b/>
          <w:bCs/>
        </w:rPr>
        <w:t>d</w:t>
      </w:r>
      <w:r w:rsidRPr="009819E3">
        <w:rPr>
          <w:b/>
          <w:bCs/>
        </w:rPr>
        <w:t>er vid dröjsmål, fel</w:t>
      </w:r>
      <w:r>
        <w:rPr>
          <w:b/>
          <w:bCs/>
        </w:rPr>
        <w:t>,</w:t>
      </w:r>
      <w:r w:rsidRPr="009819E3">
        <w:rPr>
          <w:b/>
          <w:bCs/>
        </w:rPr>
        <w:t xml:space="preserve"> </w:t>
      </w:r>
      <w:proofErr w:type="gramStart"/>
      <w:r w:rsidRPr="009819E3">
        <w:rPr>
          <w:b/>
          <w:bCs/>
        </w:rPr>
        <w:t>m.m.</w:t>
      </w:r>
      <w:proofErr w:type="gramEnd"/>
    </w:p>
    <w:p w14:paraId="6A299D16" w14:textId="77777777" w:rsidR="00D2149F" w:rsidRPr="00C9013E" w:rsidRDefault="00D2149F" w:rsidP="00D2149F">
      <w:pPr>
        <w:rPr>
          <w:i/>
          <w:iCs/>
          <w:color w:val="FF0000"/>
        </w:rPr>
      </w:pPr>
    </w:p>
    <w:p w14:paraId="403ABF71" w14:textId="6576CFF8" w:rsidR="00BD6087" w:rsidRPr="000801BF" w:rsidRDefault="00050EE5" w:rsidP="000801BF">
      <w:pPr>
        <w:ind w:left="284"/>
        <w:rPr>
          <w:rFonts w:asciiTheme="minorHAnsi" w:eastAsiaTheme="minorEastAsia" w:hAnsiTheme="minorHAnsi"/>
          <w:i/>
          <w:iCs/>
          <w:color w:val="FF0000"/>
          <w:szCs w:val="20"/>
        </w:rPr>
      </w:pPr>
      <w:r w:rsidRPr="000801BF">
        <w:rPr>
          <w:i/>
          <w:iCs/>
          <w:color w:val="FF0000"/>
          <w:u w:val="single"/>
        </w:rPr>
        <w:t>Exempel</w:t>
      </w:r>
      <w:r w:rsidR="00D2149F" w:rsidRPr="000801BF">
        <w:rPr>
          <w:i/>
          <w:iCs/>
          <w:color w:val="FF0000"/>
          <w:u w:val="single"/>
        </w:rPr>
        <w:t xml:space="preserve"> 1</w:t>
      </w:r>
      <w:r w:rsidR="00D2149F" w:rsidRPr="000801BF">
        <w:rPr>
          <w:i/>
          <w:iCs/>
          <w:color w:val="FF0000"/>
        </w:rPr>
        <w:t xml:space="preserve">. </w:t>
      </w:r>
      <w:r w:rsidR="00BD6087" w:rsidRPr="000801BF">
        <w:rPr>
          <w:i/>
          <w:iCs/>
          <w:color w:val="FF0000"/>
        </w:rPr>
        <w:t xml:space="preserve">Om </w:t>
      </w:r>
      <w:r w:rsidR="009B785A" w:rsidRPr="000801BF">
        <w:rPr>
          <w:i/>
          <w:iCs/>
          <w:color w:val="FF0000"/>
        </w:rPr>
        <w:t xml:space="preserve">leverans av tygkassarna är mer är </w:t>
      </w:r>
      <w:r w:rsidR="00393925">
        <w:rPr>
          <w:i/>
          <w:iCs/>
          <w:color w:val="FF0000"/>
        </w:rPr>
        <w:t>[</w:t>
      </w:r>
      <w:r w:rsidR="009B785A" w:rsidRPr="000801BF">
        <w:rPr>
          <w:i/>
          <w:iCs/>
          <w:color w:val="FF0000"/>
        </w:rPr>
        <w:t>antal</w:t>
      </w:r>
      <w:r w:rsidR="00393925">
        <w:rPr>
          <w:i/>
          <w:iCs/>
          <w:color w:val="FF0000"/>
        </w:rPr>
        <w:t>]</w:t>
      </w:r>
      <w:r w:rsidR="009B785A" w:rsidRPr="000801BF">
        <w:rPr>
          <w:i/>
          <w:iCs/>
          <w:color w:val="FF0000"/>
        </w:rPr>
        <w:t xml:space="preserve"> dagar försenad ska Exempelföretaget genast </w:t>
      </w:r>
      <w:r w:rsidRPr="000801BF">
        <w:rPr>
          <w:i/>
          <w:iCs/>
          <w:color w:val="FF0000"/>
        </w:rPr>
        <w:t>ordna</w:t>
      </w:r>
      <w:r w:rsidR="009B785A" w:rsidRPr="000801BF">
        <w:rPr>
          <w:i/>
          <w:iCs/>
          <w:color w:val="FF0000"/>
        </w:rPr>
        <w:t xml:space="preserve"> en ny leverans till Exempelkåren. Om förseningen kvarstår efter </w:t>
      </w:r>
      <w:r w:rsidR="00393925">
        <w:rPr>
          <w:i/>
          <w:iCs/>
          <w:color w:val="FF0000"/>
        </w:rPr>
        <w:t>[</w:t>
      </w:r>
      <w:r w:rsidR="009B785A" w:rsidRPr="000801BF">
        <w:rPr>
          <w:i/>
          <w:iCs/>
          <w:color w:val="FF0000"/>
        </w:rPr>
        <w:t>antal</w:t>
      </w:r>
      <w:r w:rsidR="00393925">
        <w:rPr>
          <w:i/>
          <w:iCs/>
          <w:color w:val="FF0000"/>
        </w:rPr>
        <w:t>]</w:t>
      </w:r>
      <w:r w:rsidR="009B785A" w:rsidRPr="000801BF">
        <w:rPr>
          <w:i/>
          <w:iCs/>
          <w:color w:val="FF0000"/>
        </w:rPr>
        <w:t xml:space="preserve"> dagar ska Exempelföretaget dessutom ersätta Exempelkåren med </w:t>
      </w:r>
      <w:r w:rsidR="00393925">
        <w:rPr>
          <w:i/>
          <w:iCs/>
          <w:color w:val="FF0000"/>
        </w:rPr>
        <w:t>[</w:t>
      </w:r>
      <w:r w:rsidR="009B785A" w:rsidRPr="000801BF">
        <w:rPr>
          <w:i/>
          <w:iCs/>
          <w:color w:val="FF0000"/>
        </w:rPr>
        <w:t>siffra</w:t>
      </w:r>
      <w:r w:rsidR="00393925">
        <w:rPr>
          <w:i/>
          <w:iCs/>
          <w:color w:val="FF0000"/>
        </w:rPr>
        <w:t>]</w:t>
      </w:r>
      <w:r w:rsidR="009B785A" w:rsidRPr="000801BF">
        <w:rPr>
          <w:i/>
          <w:iCs/>
          <w:color w:val="FF0000"/>
        </w:rPr>
        <w:t xml:space="preserve"> kronor. Exempelkåren ska då även ha rätt att </w:t>
      </w:r>
      <w:r w:rsidR="00D2149F" w:rsidRPr="000801BF">
        <w:rPr>
          <w:i/>
          <w:iCs/>
          <w:color w:val="FF0000"/>
        </w:rPr>
        <w:t xml:space="preserve">utan kostnad </w:t>
      </w:r>
      <w:r w:rsidR="009B785A" w:rsidRPr="000801BF">
        <w:rPr>
          <w:i/>
          <w:iCs/>
          <w:color w:val="FF0000"/>
        </w:rPr>
        <w:t>avbeställa leveransen</w:t>
      </w:r>
      <w:r w:rsidRPr="000801BF">
        <w:rPr>
          <w:i/>
          <w:iCs/>
          <w:color w:val="FF0000"/>
        </w:rPr>
        <w:t xml:space="preserve"> av tygkassar</w:t>
      </w:r>
      <w:r w:rsidR="009B785A" w:rsidRPr="000801BF">
        <w:rPr>
          <w:i/>
          <w:iCs/>
          <w:color w:val="FF0000"/>
        </w:rPr>
        <w:t>.</w:t>
      </w:r>
    </w:p>
    <w:p w14:paraId="58F13047" w14:textId="77777777" w:rsidR="00D2149F" w:rsidRPr="000801BF" w:rsidRDefault="00D2149F" w:rsidP="000801BF">
      <w:pPr>
        <w:ind w:left="284"/>
        <w:rPr>
          <w:i/>
          <w:iCs/>
          <w:color w:val="FF0000"/>
        </w:rPr>
      </w:pPr>
    </w:p>
    <w:p w14:paraId="28CF2200" w14:textId="1AF7BFDA" w:rsidR="00BD6087" w:rsidRPr="000801BF" w:rsidRDefault="00050EE5" w:rsidP="000801BF">
      <w:pPr>
        <w:ind w:left="284"/>
        <w:rPr>
          <w:i/>
          <w:iCs/>
          <w:color w:val="FF0000"/>
        </w:rPr>
      </w:pPr>
      <w:r w:rsidRPr="000801BF">
        <w:rPr>
          <w:i/>
          <w:iCs/>
          <w:color w:val="FF0000"/>
          <w:u w:val="single"/>
        </w:rPr>
        <w:t>Exempel</w:t>
      </w:r>
      <w:r w:rsidR="00D2149F" w:rsidRPr="000801BF">
        <w:rPr>
          <w:i/>
          <w:iCs/>
          <w:color w:val="FF0000"/>
          <w:u w:val="single"/>
        </w:rPr>
        <w:t xml:space="preserve"> 2.</w:t>
      </w:r>
      <w:r w:rsidR="00D2149F" w:rsidRPr="000801BF">
        <w:rPr>
          <w:i/>
          <w:iCs/>
          <w:color w:val="FF0000"/>
        </w:rPr>
        <w:t xml:space="preserve"> </w:t>
      </w:r>
      <w:r w:rsidR="00BD6087" w:rsidRPr="000801BF">
        <w:rPr>
          <w:i/>
          <w:iCs/>
          <w:color w:val="FF0000"/>
        </w:rPr>
        <w:t xml:space="preserve">Om Exempelkåren inte fullföljt överenskommelsen om uppdatering </w:t>
      </w:r>
      <w:r w:rsidR="00393925">
        <w:rPr>
          <w:i/>
          <w:iCs/>
          <w:color w:val="FF0000"/>
        </w:rPr>
        <w:t>rörande</w:t>
      </w:r>
      <w:r w:rsidR="00BD6087" w:rsidRPr="000801BF">
        <w:rPr>
          <w:i/>
          <w:iCs/>
          <w:color w:val="FF0000"/>
        </w:rPr>
        <w:t xml:space="preserve"> projektet minst 1 gång i veckan </w:t>
      </w:r>
      <w:r w:rsidR="009B785A" w:rsidRPr="000801BF">
        <w:rPr>
          <w:i/>
          <w:iCs/>
          <w:color w:val="FF0000"/>
        </w:rPr>
        <w:t xml:space="preserve">ska Exempelföretaget påminna Exempelkåren om detta. Om Exempelkåren misslyckas med att fullfölja överenskommelser i mer än </w:t>
      </w:r>
      <w:r w:rsidR="00393925">
        <w:rPr>
          <w:i/>
          <w:iCs/>
          <w:color w:val="FF0000"/>
        </w:rPr>
        <w:t>[</w:t>
      </w:r>
      <w:r w:rsidR="009B785A" w:rsidRPr="000801BF">
        <w:rPr>
          <w:i/>
          <w:iCs/>
          <w:color w:val="FF0000"/>
        </w:rPr>
        <w:t>antal</w:t>
      </w:r>
      <w:r w:rsidR="00393925">
        <w:rPr>
          <w:i/>
          <w:iCs/>
          <w:color w:val="FF0000"/>
        </w:rPr>
        <w:t>]</w:t>
      </w:r>
      <w:r w:rsidR="009B785A" w:rsidRPr="000801BF">
        <w:rPr>
          <w:i/>
          <w:iCs/>
          <w:color w:val="FF0000"/>
        </w:rPr>
        <w:t xml:space="preserve"> veckor har</w:t>
      </w:r>
      <w:r w:rsidR="00BD6087" w:rsidRPr="000801BF">
        <w:rPr>
          <w:i/>
          <w:iCs/>
          <w:color w:val="FF0000"/>
        </w:rPr>
        <w:t xml:space="preserve"> Exempelföretaget rätt att skjuta fram projektet med motsvarande </w:t>
      </w:r>
      <w:r w:rsidR="009B785A" w:rsidRPr="000801BF">
        <w:rPr>
          <w:i/>
          <w:iCs/>
          <w:color w:val="FF0000"/>
        </w:rPr>
        <w:t xml:space="preserve">antal veckor som uppdateringen </w:t>
      </w:r>
      <w:r w:rsidR="00D2149F" w:rsidRPr="000801BF">
        <w:rPr>
          <w:i/>
          <w:iCs/>
          <w:color w:val="FF0000"/>
        </w:rPr>
        <w:t>uteblivit</w:t>
      </w:r>
      <w:r w:rsidR="00BD6087" w:rsidRPr="000801BF">
        <w:rPr>
          <w:i/>
          <w:iCs/>
          <w:color w:val="FF0000"/>
        </w:rPr>
        <w:t xml:space="preserve">. </w:t>
      </w:r>
    </w:p>
    <w:p w14:paraId="706B2DFD" w14:textId="2D582C93" w:rsidR="00BD6087" w:rsidRPr="00E13C88" w:rsidRDefault="00BD6087" w:rsidP="006C7336">
      <w:pPr>
        <w:rPr>
          <w:b/>
          <w:color w:val="000000" w:themeColor="text2"/>
        </w:rPr>
      </w:pPr>
    </w:p>
    <w:p w14:paraId="366CDC7F" w14:textId="2514FCE1" w:rsidR="005D217B" w:rsidRPr="006C7336" w:rsidRDefault="00385BA7" w:rsidP="006C7336">
      <w:r>
        <w:rPr>
          <w:b/>
          <w:bCs/>
          <w:color w:val="000000" w:themeColor="text2"/>
        </w:rPr>
        <w:t>Övrigt</w:t>
      </w:r>
    </w:p>
    <w:p w14:paraId="3AA4BAAD" w14:textId="77777777" w:rsidR="006C7336" w:rsidRPr="006C7336" w:rsidRDefault="006C7336" w:rsidP="006C7336"/>
    <w:p w14:paraId="626D71E4" w14:textId="6B086F24" w:rsidR="00D2149F" w:rsidRDefault="00D2149F" w:rsidP="001E60B5">
      <w:r w:rsidRPr="00D2149F">
        <w:t xml:space="preserve">Detta Avtal ska utgöra en integrerad del av </w:t>
      </w:r>
      <w:r>
        <w:t>Samarbetsavtalet</w:t>
      </w:r>
      <w:r w:rsidRPr="00D2149F">
        <w:t xml:space="preserve"> och får endast läsas, tolkas och användas som sådant. Villkoren i </w:t>
      </w:r>
      <w:r>
        <w:t>Samarbetsavtalet</w:t>
      </w:r>
      <w:r w:rsidRPr="00D2149F">
        <w:t xml:space="preserve"> gäller oförändrat utöver de justeringar som gjort</w:t>
      </w:r>
      <w:r>
        <w:t>s</w:t>
      </w:r>
      <w:r w:rsidRPr="00D2149F">
        <w:t xml:space="preserve"> i detta Avtal.</w:t>
      </w:r>
    </w:p>
    <w:p w14:paraId="31A05B8E" w14:textId="77777777" w:rsidR="00D2149F" w:rsidRDefault="00D2149F" w:rsidP="001E60B5"/>
    <w:p w14:paraId="23BB2885" w14:textId="7F5C7F02" w:rsidR="001E60B5" w:rsidRDefault="00385BA7" w:rsidP="001E60B5">
      <w:r w:rsidRPr="001E60B5">
        <w:t xml:space="preserve">Avtalet träder i kraft samma dag som det undertecknas av båda Parter och ska fortsätta att gälla så länge </w:t>
      </w:r>
      <w:r w:rsidR="00763949" w:rsidRPr="00C9013E">
        <w:t>Samarbetsavtalet</w:t>
      </w:r>
      <w:r w:rsidRPr="001E60B5">
        <w:t xml:space="preserve"> </w:t>
      </w:r>
      <w:r w:rsidR="00BD6087">
        <w:t>gäller</w:t>
      </w:r>
      <w:r w:rsidRPr="001E60B5">
        <w:t xml:space="preserve"> mellan Parterna.</w:t>
      </w:r>
      <w:r w:rsidR="001E60B5">
        <w:t xml:space="preserve"> </w:t>
      </w:r>
    </w:p>
    <w:p w14:paraId="0BD5A74B" w14:textId="5E0E4211" w:rsidR="00385BA7" w:rsidRDefault="00385BA7" w:rsidP="10ABAD0E"/>
    <w:p w14:paraId="62F17FE0" w14:textId="54B19917" w:rsidR="00385BA7" w:rsidRDefault="00385BA7" w:rsidP="10ABAD0E">
      <w:r w:rsidRPr="00385BA7">
        <w:t xml:space="preserve">Ändringar och tillägg till Avtalet, ska för att </w:t>
      </w:r>
      <w:r w:rsidR="00BD6087">
        <w:t>vara</w:t>
      </w:r>
      <w:r w:rsidRPr="00385BA7">
        <w:t xml:space="preserve"> giltig</w:t>
      </w:r>
      <w:r w:rsidR="00BD6087">
        <w:t>a</w:t>
      </w:r>
      <w:r w:rsidRPr="00385BA7">
        <w:t xml:space="preserve">, upprättas skriftligen och </w:t>
      </w:r>
      <w:r w:rsidR="00BD6087">
        <w:t xml:space="preserve">behörigen </w:t>
      </w:r>
      <w:r w:rsidRPr="00385BA7">
        <w:t>undertecknas av respektive Part.</w:t>
      </w:r>
    </w:p>
    <w:p w14:paraId="0809E323" w14:textId="7E5B763A" w:rsidR="00385BA7" w:rsidRDefault="00385BA7" w:rsidP="10ABAD0E"/>
    <w:p w14:paraId="083D1191" w14:textId="096D258B" w:rsidR="00385BA7" w:rsidRPr="000854D4" w:rsidRDefault="00385BA7" w:rsidP="00385BA7">
      <w:r w:rsidRPr="00385BA7">
        <w:t xml:space="preserve">Svensk lag ska tillämpas på Avtalet. Alla tvister som </w:t>
      </w:r>
      <w:r>
        <w:t>uppkommer med anledning</w:t>
      </w:r>
      <w:r w:rsidRPr="00385BA7">
        <w:t xml:space="preserve"> av Avtalet</w:t>
      </w:r>
      <w:r>
        <w:t xml:space="preserve">, inklusive avseende hur Avtalet ska tolkas, </w:t>
      </w:r>
      <w:r w:rsidRPr="00385BA7">
        <w:t xml:space="preserve">ska avgöras på det sätt som anges i </w:t>
      </w:r>
      <w:r w:rsidR="00763949">
        <w:t>Samarbets</w:t>
      </w:r>
      <w:r w:rsidRPr="00385BA7">
        <w:t>avtalet.</w:t>
      </w:r>
    </w:p>
    <w:p w14:paraId="62C8456F" w14:textId="77777777" w:rsidR="002400BD" w:rsidRDefault="002400BD" w:rsidP="00385BA7"/>
    <w:p w14:paraId="29D7AABD" w14:textId="77777777" w:rsidR="00385BA7" w:rsidRDefault="00385BA7" w:rsidP="00385BA7">
      <w:pPr>
        <w:spacing w:after="120" w:line="264" w:lineRule="auto"/>
        <w:jc w:val="both"/>
        <w:outlineLvl w:val="1"/>
      </w:pPr>
      <w:r>
        <w:t xml:space="preserve">Detta Avtal har upprättats i två exemplar, varav Parterna tagit var sitt. </w:t>
      </w:r>
    </w:p>
    <w:p w14:paraId="1D6C9996" w14:textId="77777777" w:rsidR="006C7336" w:rsidRPr="006C7336" w:rsidRDefault="006C7336" w:rsidP="591E7FCB">
      <w:pPr>
        <w:pStyle w:val="Ingetavstnd"/>
      </w:pPr>
    </w:p>
    <w:p w14:paraId="7D45D5D1" w14:textId="3E7413A1" w:rsidR="5E9D4C9E" w:rsidRDefault="5E9D4C9E" w:rsidP="5E9D4C9E">
      <w:pPr>
        <w:pStyle w:val="Ingetavstnd"/>
        <w:rPr>
          <w:rFonts w:eastAsia="Calibri" w:cs="Arial"/>
          <w:szCs w:val="20"/>
        </w:rPr>
      </w:pPr>
    </w:p>
    <w:p w14:paraId="22790D11" w14:textId="611A1DD0" w:rsidR="000801BF" w:rsidRDefault="2A7581A2" w:rsidP="591E7FCB">
      <w:pPr>
        <w:pStyle w:val="Ingetavstnd"/>
      </w:pPr>
      <w:r>
        <w:t>Datum</w:t>
      </w:r>
      <w:r w:rsidR="000801BF">
        <w:t>:</w:t>
      </w:r>
      <w:r w:rsidR="000801BF" w:rsidRPr="000801BF">
        <w:t xml:space="preserve"> </w:t>
      </w:r>
      <w:r w:rsidR="000801BF">
        <w:tab/>
      </w:r>
      <w:r w:rsidR="000801BF">
        <w:tab/>
      </w:r>
      <w:r w:rsidR="000801BF">
        <w:tab/>
        <w:t>Datum:</w:t>
      </w:r>
      <w:r w:rsidR="000801BF">
        <w:br/>
      </w:r>
    </w:p>
    <w:p w14:paraId="636C625F" w14:textId="2B1BB5CC" w:rsidR="000801BF" w:rsidRDefault="000801BF" w:rsidP="000801BF">
      <w:pPr>
        <w:pStyle w:val="Ingetavstnd"/>
      </w:pPr>
      <w:r>
        <w:t>Ort:</w:t>
      </w:r>
      <w:r>
        <w:tab/>
      </w:r>
      <w:r>
        <w:tab/>
      </w:r>
      <w:r>
        <w:tab/>
        <w:t>Ort:</w:t>
      </w:r>
    </w:p>
    <w:p w14:paraId="5013FC07" w14:textId="3C1C3117" w:rsidR="006C7336" w:rsidRPr="006C7336" w:rsidRDefault="006C7336" w:rsidP="591E7FCB">
      <w:pPr>
        <w:pStyle w:val="Ingetavstnd"/>
      </w:pPr>
      <w:r>
        <w:tab/>
      </w:r>
      <w:r>
        <w:tab/>
      </w:r>
      <w:r>
        <w:tab/>
      </w:r>
    </w:p>
    <w:p w14:paraId="28B30F32" w14:textId="77777777" w:rsidR="006C7336" w:rsidRPr="006C7336" w:rsidRDefault="006C7336" w:rsidP="591E7FCB">
      <w:pPr>
        <w:pStyle w:val="Ingetavstnd"/>
      </w:pPr>
    </w:p>
    <w:p w14:paraId="1C864742" w14:textId="77777777" w:rsidR="006C7336" w:rsidRPr="006C7336" w:rsidRDefault="006C7336" w:rsidP="591E7FCB">
      <w:pPr>
        <w:pStyle w:val="Ingetavstnd"/>
        <w:rPr>
          <w:i/>
          <w:iCs/>
          <w:color w:val="FF0000"/>
        </w:rPr>
      </w:pPr>
    </w:p>
    <w:p w14:paraId="017D4B93" w14:textId="77777777" w:rsidR="006C7336" w:rsidRPr="006C7336" w:rsidRDefault="2A7581A2" w:rsidP="591E7FCB">
      <w:pPr>
        <w:pStyle w:val="Ingetavstnd"/>
      </w:pPr>
      <w:r>
        <w:t>___________________</w:t>
      </w:r>
      <w:r w:rsidR="006C7336">
        <w:tab/>
      </w:r>
      <w:r w:rsidR="006C7336">
        <w:tab/>
      </w:r>
      <w:r>
        <w:t>___________________</w:t>
      </w:r>
    </w:p>
    <w:p w14:paraId="26C31690" w14:textId="77777777" w:rsidR="006C7336" w:rsidRPr="006C7336" w:rsidRDefault="2A7581A2" w:rsidP="591E7FCB">
      <w:pPr>
        <w:pStyle w:val="Ingetavstnd"/>
        <w:rPr>
          <w:color w:val="FF0000"/>
        </w:rPr>
      </w:pPr>
      <w:r>
        <w:t xml:space="preserve">Signatur </w:t>
      </w:r>
      <w:r w:rsidRPr="591E7FCB">
        <w:rPr>
          <w:color w:val="FF0000"/>
        </w:rPr>
        <w:t>Exempelkåren</w:t>
      </w:r>
      <w:r w:rsidR="006C7336">
        <w:tab/>
      </w:r>
      <w:r w:rsidR="006C7336">
        <w:tab/>
      </w:r>
      <w:r>
        <w:t xml:space="preserve">Signatur </w:t>
      </w:r>
      <w:r w:rsidRPr="591E7FCB">
        <w:rPr>
          <w:color w:val="FF0000"/>
        </w:rPr>
        <w:t>Exempelföretaget</w:t>
      </w:r>
    </w:p>
    <w:p w14:paraId="2066D51B" w14:textId="77777777" w:rsidR="006C7336" w:rsidRPr="006C7336" w:rsidRDefault="006C7336" w:rsidP="591E7FCB">
      <w:pPr>
        <w:pStyle w:val="Ingetavstnd"/>
      </w:pPr>
    </w:p>
    <w:p w14:paraId="4796F23D" w14:textId="77777777" w:rsidR="006C7336" w:rsidRPr="006C7336" w:rsidRDefault="006C7336" w:rsidP="591E7FCB">
      <w:pPr>
        <w:pStyle w:val="Ingetavstnd"/>
      </w:pPr>
    </w:p>
    <w:p w14:paraId="2B9EFDA0" w14:textId="77777777" w:rsidR="006C7336" w:rsidRPr="006C7336" w:rsidRDefault="2A7581A2" w:rsidP="591E7FCB">
      <w:pPr>
        <w:pStyle w:val="Ingetavstnd"/>
      </w:pPr>
      <w:r>
        <w:t>___________________</w:t>
      </w:r>
      <w:r w:rsidR="006C7336">
        <w:tab/>
      </w:r>
      <w:r w:rsidR="006C7336">
        <w:tab/>
      </w:r>
      <w:r>
        <w:t>___________________</w:t>
      </w:r>
    </w:p>
    <w:p w14:paraId="1D26AF8B" w14:textId="47AD9B06" w:rsidR="0097281B" w:rsidRDefault="2A7581A2" w:rsidP="00136D0E">
      <w:pPr>
        <w:pStyle w:val="Ingetavstnd"/>
      </w:pPr>
      <w:r>
        <w:t>Namnförtydligande</w:t>
      </w:r>
      <w:r w:rsidR="006C7336">
        <w:tab/>
      </w:r>
      <w:r w:rsidR="006C7336">
        <w:tab/>
      </w:r>
      <w:proofErr w:type="spellStart"/>
      <w:r>
        <w:t>Namnförtydligande</w:t>
      </w:r>
      <w:proofErr w:type="spellEnd"/>
    </w:p>
    <w:p w14:paraId="70291F9D" w14:textId="77777777" w:rsidR="0097281B" w:rsidRDefault="0097281B" w:rsidP="006C7336"/>
    <w:p w14:paraId="74AECC1C" w14:textId="77777777" w:rsidR="0097281B" w:rsidRDefault="0097281B" w:rsidP="006C7336"/>
    <w:p w14:paraId="70D93499" w14:textId="77777777" w:rsidR="0097281B" w:rsidRDefault="0097281B" w:rsidP="006C7336"/>
    <w:p w14:paraId="57C3B71C" w14:textId="0C6EE04D" w:rsidR="00BE2217" w:rsidRDefault="00BE2217" w:rsidP="006C7336"/>
    <w:p w14:paraId="149FADA3" w14:textId="77777777" w:rsidR="00BE2217" w:rsidRDefault="00BE2217">
      <w:r>
        <w:br w:type="page"/>
      </w:r>
    </w:p>
    <w:p w14:paraId="62770E5D" w14:textId="6DDE830D" w:rsidR="0097281B" w:rsidRPr="000801BF" w:rsidRDefault="00C23884" w:rsidP="006C7336">
      <w:pPr>
        <w:rPr>
          <w:i/>
          <w:iCs/>
          <w:color w:val="FF0000"/>
        </w:rPr>
      </w:pPr>
      <w:r w:rsidRPr="000801BF">
        <w:rPr>
          <w:i/>
          <w:iCs/>
          <w:color w:val="FF0000"/>
        </w:rPr>
        <w:lastRenderedPageBreak/>
        <w:t>Exempel 1</w:t>
      </w:r>
      <w:r w:rsidRPr="000801BF">
        <w:rPr>
          <w:b/>
          <w:bCs/>
          <w:i/>
          <w:iCs/>
          <w:color w:val="FF0000"/>
        </w:rPr>
        <w:t xml:space="preserve">. </w:t>
      </w:r>
      <w:r w:rsidR="00BE2217" w:rsidRPr="000801BF">
        <w:rPr>
          <w:b/>
          <w:bCs/>
          <w:i/>
          <w:iCs/>
          <w:color w:val="FF0000"/>
        </w:rPr>
        <w:t xml:space="preserve">BILAGA 1 </w:t>
      </w:r>
      <w:r w:rsidRPr="000801BF">
        <w:rPr>
          <w:b/>
          <w:bCs/>
          <w:i/>
          <w:iCs/>
          <w:color w:val="FF0000"/>
        </w:rPr>
        <w:t>–</w:t>
      </w:r>
      <w:r w:rsidR="00BE2217" w:rsidRPr="000801BF">
        <w:rPr>
          <w:b/>
          <w:bCs/>
          <w:i/>
          <w:iCs/>
          <w:color w:val="FF0000"/>
        </w:rPr>
        <w:t xml:space="preserve"> </w:t>
      </w:r>
      <w:r w:rsidRPr="000801BF">
        <w:rPr>
          <w:b/>
          <w:bCs/>
          <w:i/>
          <w:iCs/>
          <w:color w:val="FF0000"/>
        </w:rPr>
        <w:t>TYGKASSAR</w:t>
      </w:r>
    </w:p>
    <w:p w14:paraId="2CD546F5" w14:textId="5BC0F179" w:rsidR="00C23884" w:rsidRPr="000801BF" w:rsidRDefault="00C23884" w:rsidP="006C7336">
      <w:pPr>
        <w:rPr>
          <w:i/>
          <w:iCs/>
          <w:color w:val="FF0000"/>
        </w:rPr>
      </w:pPr>
    </w:p>
    <w:p w14:paraId="13FC93BD" w14:textId="046E2EE6" w:rsidR="00C23884" w:rsidRPr="000801BF" w:rsidRDefault="00C23884" w:rsidP="006C7336">
      <w:pPr>
        <w:rPr>
          <w:i/>
          <w:iCs/>
          <w:color w:val="FF0000"/>
        </w:rPr>
      </w:pPr>
      <w:r w:rsidRPr="000801BF">
        <w:rPr>
          <w:i/>
          <w:iCs/>
          <w:color w:val="FF0000"/>
        </w:rPr>
        <w:t>Tygkassarna som ska levereras ska ha följande utformning.</w:t>
      </w:r>
    </w:p>
    <w:p w14:paraId="259496C8" w14:textId="50693752" w:rsidR="00C23884" w:rsidRPr="000801BF" w:rsidRDefault="00C23884" w:rsidP="006C7336">
      <w:pPr>
        <w:rPr>
          <w:i/>
          <w:iCs/>
          <w:color w:val="FF0000"/>
        </w:rPr>
      </w:pPr>
    </w:p>
    <w:p w14:paraId="6F7C1542" w14:textId="0760450F" w:rsidR="00C23884" w:rsidRPr="000801BF" w:rsidRDefault="00C23884" w:rsidP="00C23884">
      <w:pPr>
        <w:pStyle w:val="Liststycke"/>
        <w:numPr>
          <w:ilvl w:val="0"/>
          <w:numId w:val="13"/>
        </w:numPr>
        <w:rPr>
          <w:i/>
          <w:iCs/>
          <w:color w:val="FF0000"/>
        </w:rPr>
      </w:pPr>
      <w:r w:rsidRPr="000801BF">
        <w:rPr>
          <w:i/>
          <w:iCs/>
          <w:color w:val="FF0000"/>
        </w:rPr>
        <w:t>Storlek:</w:t>
      </w:r>
    </w:p>
    <w:p w14:paraId="13460BDF" w14:textId="684F5A51" w:rsidR="00C23884" w:rsidRPr="000801BF" w:rsidRDefault="00C23884" w:rsidP="00C23884">
      <w:pPr>
        <w:pStyle w:val="Liststycke"/>
        <w:numPr>
          <w:ilvl w:val="0"/>
          <w:numId w:val="13"/>
        </w:numPr>
        <w:rPr>
          <w:i/>
          <w:iCs/>
          <w:color w:val="FF0000"/>
        </w:rPr>
      </w:pPr>
      <w:r w:rsidRPr="000801BF">
        <w:rPr>
          <w:i/>
          <w:iCs/>
          <w:color w:val="FF0000"/>
        </w:rPr>
        <w:t>Material:</w:t>
      </w:r>
    </w:p>
    <w:p w14:paraId="4748CC90" w14:textId="7D404FB3" w:rsidR="00C23884" w:rsidRPr="000801BF" w:rsidRDefault="00C23884" w:rsidP="00C23884">
      <w:pPr>
        <w:pStyle w:val="Liststycke"/>
        <w:numPr>
          <w:ilvl w:val="0"/>
          <w:numId w:val="13"/>
        </w:numPr>
        <w:rPr>
          <w:i/>
          <w:iCs/>
          <w:color w:val="FF0000"/>
        </w:rPr>
      </w:pPr>
      <w:r w:rsidRPr="000801BF">
        <w:rPr>
          <w:i/>
          <w:iCs/>
          <w:color w:val="FF0000"/>
        </w:rPr>
        <w:t xml:space="preserve">Färg: </w:t>
      </w:r>
    </w:p>
    <w:p w14:paraId="3CA74E99" w14:textId="25C526C3" w:rsidR="00C23884" w:rsidRPr="000801BF" w:rsidRDefault="00C23884" w:rsidP="00C23884">
      <w:pPr>
        <w:pStyle w:val="Liststycke"/>
        <w:numPr>
          <w:ilvl w:val="0"/>
          <w:numId w:val="13"/>
        </w:numPr>
        <w:rPr>
          <w:i/>
          <w:iCs/>
          <w:color w:val="FF0000"/>
        </w:rPr>
      </w:pPr>
      <w:r w:rsidRPr="000801BF">
        <w:rPr>
          <w:i/>
          <w:iCs/>
          <w:color w:val="FF0000"/>
        </w:rPr>
        <w:t xml:space="preserve">Text: </w:t>
      </w:r>
    </w:p>
    <w:p w14:paraId="794F735D" w14:textId="06E2149A" w:rsidR="00C23884" w:rsidRPr="000801BF" w:rsidRDefault="00C23884" w:rsidP="00C23884">
      <w:pPr>
        <w:pStyle w:val="Liststycke"/>
        <w:numPr>
          <w:ilvl w:val="0"/>
          <w:numId w:val="13"/>
        </w:numPr>
        <w:rPr>
          <w:i/>
          <w:iCs/>
          <w:color w:val="FF0000"/>
        </w:rPr>
      </w:pPr>
      <w:r w:rsidRPr="000801BF">
        <w:rPr>
          <w:i/>
          <w:iCs/>
          <w:color w:val="FF0000"/>
        </w:rPr>
        <w:t>Design (se bild nedan):</w:t>
      </w:r>
    </w:p>
    <w:p w14:paraId="2A3CFC96" w14:textId="77777777" w:rsidR="00C23884" w:rsidRDefault="00C23884" w:rsidP="00C23884"/>
    <w:p w14:paraId="6B7E96FA" w14:textId="77777777" w:rsidR="00C23884" w:rsidRDefault="00C23884" w:rsidP="00C23884">
      <w:pPr>
        <w:ind w:left="360"/>
      </w:pPr>
    </w:p>
    <w:p w14:paraId="0A548BCF" w14:textId="77777777" w:rsidR="0097281B" w:rsidRDefault="0097281B" w:rsidP="006C7336"/>
    <w:p w14:paraId="2985B16D" w14:textId="77777777" w:rsidR="0097281B" w:rsidRPr="006C7336" w:rsidRDefault="0097281B" w:rsidP="006C7336"/>
    <w:sectPr w:rsidR="0097281B" w:rsidRPr="006C7336" w:rsidSect="009D02FA">
      <w:footerReference w:type="default" r:id="rId11"/>
      <w:pgSz w:w="11900" w:h="16840"/>
      <w:pgMar w:top="1985" w:right="1418" w:bottom="1985" w:left="1418" w:header="709" w:footer="90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EFD80" w14:textId="77777777" w:rsidR="0064050F" w:rsidRDefault="0064050F" w:rsidP="00775880">
      <w:r>
        <w:separator/>
      </w:r>
    </w:p>
  </w:endnote>
  <w:endnote w:type="continuationSeparator" w:id="0">
    <w:p w14:paraId="675D41FF" w14:textId="77777777" w:rsidR="0064050F" w:rsidRDefault="0064050F" w:rsidP="00775880">
      <w:r>
        <w:continuationSeparator/>
      </w:r>
    </w:p>
  </w:endnote>
  <w:endnote w:type="continuationNotice" w:id="1">
    <w:p w14:paraId="125AA652" w14:textId="77777777" w:rsidR="0064050F" w:rsidRDefault="00640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DINOT-Light">
    <w:altName w:val="Calibri"/>
    <w:charset w:val="4D"/>
    <w:family w:val="swiss"/>
    <w:pitch w:val="variable"/>
    <w:sig w:usb0="800000EF" w:usb1="4000A47B"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0ABAD0E" w14:paraId="1F92BD37" w14:textId="77777777" w:rsidTr="10ABAD0E">
      <w:tc>
        <w:tcPr>
          <w:tcW w:w="3020" w:type="dxa"/>
        </w:tcPr>
        <w:p w14:paraId="470EB32B" w14:textId="78677A42" w:rsidR="10ABAD0E" w:rsidRDefault="10ABAD0E" w:rsidP="10ABAD0E">
          <w:pPr>
            <w:pStyle w:val="Sidhuvud"/>
            <w:ind w:left="-115"/>
            <w:rPr>
              <w:rFonts w:eastAsia="Calibri" w:cs="Arial"/>
              <w:szCs w:val="20"/>
            </w:rPr>
          </w:pPr>
        </w:p>
      </w:tc>
      <w:tc>
        <w:tcPr>
          <w:tcW w:w="3020" w:type="dxa"/>
        </w:tcPr>
        <w:p w14:paraId="40EA5B2F" w14:textId="3353979F" w:rsidR="10ABAD0E" w:rsidRDefault="10ABAD0E" w:rsidP="10ABAD0E">
          <w:pPr>
            <w:pStyle w:val="Sidhuvud"/>
            <w:jc w:val="center"/>
            <w:rPr>
              <w:rFonts w:eastAsia="Calibri" w:cs="Arial"/>
              <w:szCs w:val="20"/>
            </w:rPr>
          </w:pPr>
        </w:p>
      </w:tc>
      <w:tc>
        <w:tcPr>
          <w:tcW w:w="3020" w:type="dxa"/>
        </w:tcPr>
        <w:p w14:paraId="7E0D8BEA" w14:textId="4EEAB812" w:rsidR="10ABAD0E" w:rsidRDefault="10ABAD0E" w:rsidP="10ABAD0E">
          <w:pPr>
            <w:pStyle w:val="Sidhuvud"/>
            <w:ind w:right="-115"/>
            <w:jc w:val="right"/>
            <w:rPr>
              <w:rFonts w:eastAsia="Calibri" w:cs="Arial"/>
              <w:szCs w:val="20"/>
            </w:rPr>
          </w:pPr>
        </w:p>
      </w:tc>
    </w:tr>
  </w:tbl>
  <w:p w14:paraId="6E16CF5E" w14:textId="29CDBC90" w:rsidR="10ABAD0E" w:rsidRDefault="10ABAD0E" w:rsidP="10ABAD0E">
    <w:pPr>
      <w:pStyle w:val="Sidfot"/>
      <w:rPr>
        <w:rFonts w:eastAsia="Calibri" w:cs="Arial"/>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4A96" w14:textId="77777777" w:rsidR="0064050F" w:rsidRDefault="0064050F" w:rsidP="00775880">
      <w:r>
        <w:separator/>
      </w:r>
    </w:p>
  </w:footnote>
  <w:footnote w:type="continuationSeparator" w:id="0">
    <w:p w14:paraId="46F4F003" w14:textId="77777777" w:rsidR="0064050F" w:rsidRDefault="0064050F" w:rsidP="00775880">
      <w:r>
        <w:continuationSeparator/>
      </w:r>
    </w:p>
  </w:footnote>
  <w:footnote w:type="continuationNotice" w:id="1">
    <w:p w14:paraId="05A4F2ED" w14:textId="77777777" w:rsidR="0064050F" w:rsidRDefault="006405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58E"/>
    <w:multiLevelType w:val="hybridMultilevel"/>
    <w:tmpl w:val="45009CD4"/>
    <w:lvl w:ilvl="0" w:tplc="FF4476A0">
      <w:start w:val="3"/>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B67D2"/>
    <w:multiLevelType w:val="hybridMultilevel"/>
    <w:tmpl w:val="24681C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F8B540E"/>
    <w:multiLevelType w:val="hybridMultilevel"/>
    <w:tmpl w:val="BC36F5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0564A80"/>
    <w:multiLevelType w:val="hybridMultilevel"/>
    <w:tmpl w:val="245ADA24"/>
    <w:lvl w:ilvl="0" w:tplc="575CC0A6">
      <w:start w:val="2"/>
      <w:numFmt w:val="bullet"/>
      <w:lvlText w:val="-"/>
      <w:lvlJc w:val="left"/>
      <w:pPr>
        <w:ind w:left="720" w:hanging="360"/>
      </w:pPr>
      <w:rPr>
        <w:rFonts w:ascii="Georgia" w:eastAsia="Calibr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65C1F"/>
    <w:multiLevelType w:val="hybridMultilevel"/>
    <w:tmpl w:val="B874A8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25B168A"/>
    <w:multiLevelType w:val="hybridMultilevel"/>
    <w:tmpl w:val="9B6CE81C"/>
    <w:lvl w:ilvl="0" w:tplc="8056E9B6">
      <w:start w:val="3"/>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F0814"/>
    <w:multiLevelType w:val="hybridMultilevel"/>
    <w:tmpl w:val="09D0BAC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3ED2A4B"/>
    <w:multiLevelType w:val="hybridMultilevel"/>
    <w:tmpl w:val="606A43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4CC7660"/>
    <w:multiLevelType w:val="hybridMultilevel"/>
    <w:tmpl w:val="B874A8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75E2063"/>
    <w:multiLevelType w:val="hybridMultilevel"/>
    <w:tmpl w:val="5F50E53C"/>
    <w:lvl w:ilvl="0" w:tplc="D5CA5F04">
      <w:start w:val="1"/>
      <w:numFmt w:val="bullet"/>
      <w:lvlText w:val=""/>
      <w:lvlJc w:val="left"/>
      <w:pPr>
        <w:ind w:left="720" w:hanging="360"/>
      </w:pPr>
      <w:rPr>
        <w:rFonts w:ascii="Symbol" w:hAnsi="Symbol" w:hint="default"/>
      </w:rPr>
    </w:lvl>
    <w:lvl w:ilvl="1" w:tplc="72B60982">
      <w:start w:val="1"/>
      <w:numFmt w:val="bullet"/>
      <w:lvlText w:val="o"/>
      <w:lvlJc w:val="left"/>
      <w:pPr>
        <w:ind w:left="1440" w:hanging="360"/>
      </w:pPr>
      <w:rPr>
        <w:rFonts w:ascii="Courier New" w:hAnsi="Courier New" w:hint="default"/>
      </w:rPr>
    </w:lvl>
    <w:lvl w:ilvl="2" w:tplc="2610AA98">
      <w:start w:val="1"/>
      <w:numFmt w:val="bullet"/>
      <w:lvlText w:val=""/>
      <w:lvlJc w:val="left"/>
      <w:pPr>
        <w:ind w:left="2160" w:hanging="360"/>
      </w:pPr>
      <w:rPr>
        <w:rFonts w:ascii="Wingdings" w:hAnsi="Wingdings" w:hint="default"/>
      </w:rPr>
    </w:lvl>
    <w:lvl w:ilvl="3" w:tplc="11E609D6">
      <w:start w:val="1"/>
      <w:numFmt w:val="bullet"/>
      <w:lvlText w:val=""/>
      <w:lvlJc w:val="left"/>
      <w:pPr>
        <w:ind w:left="2880" w:hanging="360"/>
      </w:pPr>
      <w:rPr>
        <w:rFonts w:ascii="Symbol" w:hAnsi="Symbol" w:hint="default"/>
      </w:rPr>
    </w:lvl>
    <w:lvl w:ilvl="4" w:tplc="A266A35A">
      <w:start w:val="1"/>
      <w:numFmt w:val="bullet"/>
      <w:lvlText w:val="o"/>
      <w:lvlJc w:val="left"/>
      <w:pPr>
        <w:ind w:left="3600" w:hanging="360"/>
      </w:pPr>
      <w:rPr>
        <w:rFonts w:ascii="Courier New" w:hAnsi="Courier New" w:hint="default"/>
      </w:rPr>
    </w:lvl>
    <w:lvl w:ilvl="5" w:tplc="43C2D43E">
      <w:start w:val="1"/>
      <w:numFmt w:val="bullet"/>
      <w:lvlText w:val=""/>
      <w:lvlJc w:val="left"/>
      <w:pPr>
        <w:ind w:left="4320" w:hanging="360"/>
      </w:pPr>
      <w:rPr>
        <w:rFonts w:ascii="Wingdings" w:hAnsi="Wingdings" w:hint="default"/>
      </w:rPr>
    </w:lvl>
    <w:lvl w:ilvl="6" w:tplc="FEC0B93A">
      <w:start w:val="1"/>
      <w:numFmt w:val="bullet"/>
      <w:lvlText w:val=""/>
      <w:lvlJc w:val="left"/>
      <w:pPr>
        <w:ind w:left="5040" w:hanging="360"/>
      </w:pPr>
      <w:rPr>
        <w:rFonts w:ascii="Symbol" w:hAnsi="Symbol" w:hint="default"/>
      </w:rPr>
    </w:lvl>
    <w:lvl w:ilvl="7" w:tplc="62A4BF48">
      <w:start w:val="1"/>
      <w:numFmt w:val="bullet"/>
      <w:lvlText w:val="o"/>
      <w:lvlJc w:val="left"/>
      <w:pPr>
        <w:ind w:left="5760" w:hanging="360"/>
      </w:pPr>
      <w:rPr>
        <w:rFonts w:ascii="Courier New" w:hAnsi="Courier New" w:hint="default"/>
      </w:rPr>
    </w:lvl>
    <w:lvl w:ilvl="8" w:tplc="DC08D966">
      <w:start w:val="1"/>
      <w:numFmt w:val="bullet"/>
      <w:lvlText w:val=""/>
      <w:lvlJc w:val="left"/>
      <w:pPr>
        <w:ind w:left="6480" w:hanging="360"/>
      </w:pPr>
      <w:rPr>
        <w:rFonts w:ascii="Wingdings" w:hAnsi="Wingdings" w:hint="default"/>
      </w:rPr>
    </w:lvl>
  </w:abstractNum>
  <w:abstractNum w:abstractNumId="10" w15:restartNumberingAfterBreak="0">
    <w:nsid w:val="48A47124"/>
    <w:multiLevelType w:val="hybridMultilevel"/>
    <w:tmpl w:val="799AA9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2BA6B15"/>
    <w:multiLevelType w:val="hybridMultilevel"/>
    <w:tmpl w:val="C660EAC0"/>
    <w:lvl w:ilvl="0" w:tplc="537C1B3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C2A6745"/>
    <w:multiLevelType w:val="hybridMultilevel"/>
    <w:tmpl w:val="104A3FF6"/>
    <w:lvl w:ilvl="0" w:tplc="423A4142">
      <w:start w:val="1"/>
      <w:numFmt w:val="bullet"/>
      <w:lvlText w:val=""/>
      <w:lvlJc w:val="left"/>
      <w:pPr>
        <w:ind w:left="720" w:hanging="360"/>
      </w:pPr>
      <w:rPr>
        <w:rFonts w:ascii="Symbol" w:hAnsi="Symbol" w:hint="default"/>
      </w:rPr>
    </w:lvl>
    <w:lvl w:ilvl="1" w:tplc="15084BD2">
      <w:start w:val="1"/>
      <w:numFmt w:val="bullet"/>
      <w:lvlText w:val="o"/>
      <w:lvlJc w:val="left"/>
      <w:pPr>
        <w:ind w:left="1440" w:hanging="360"/>
      </w:pPr>
      <w:rPr>
        <w:rFonts w:ascii="Courier New" w:hAnsi="Courier New" w:hint="default"/>
      </w:rPr>
    </w:lvl>
    <w:lvl w:ilvl="2" w:tplc="2BBC2BA8">
      <w:start w:val="1"/>
      <w:numFmt w:val="bullet"/>
      <w:lvlText w:val=""/>
      <w:lvlJc w:val="left"/>
      <w:pPr>
        <w:ind w:left="2160" w:hanging="360"/>
      </w:pPr>
      <w:rPr>
        <w:rFonts w:ascii="Wingdings" w:hAnsi="Wingdings" w:hint="default"/>
      </w:rPr>
    </w:lvl>
    <w:lvl w:ilvl="3" w:tplc="26283D9C">
      <w:start w:val="1"/>
      <w:numFmt w:val="bullet"/>
      <w:lvlText w:val=""/>
      <w:lvlJc w:val="left"/>
      <w:pPr>
        <w:ind w:left="2880" w:hanging="360"/>
      </w:pPr>
      <w:rPr>
        <w:rFonts w:ascii="Symbol" w:hAnsi="Symbol" w:hint="default"/>
      </w:rPr>
    </w:lvl>
    <w:lvl w:ilvl="4" w:tplc="F72278FA">
      <w:start w:val="1"/>
      <w:numFmt w:val="bullet"/>
      <w:lvlText w:val="o"/>
      <w:lvlJc w:val="left"/>
      <w:pPr>
        <w:ind w:left="3600" w:hanging="360"/>
      </w:pPr>
      <w:rPr>
        <w:rFonts w:ascii="Courier New" w:hAnsi="Courier New" w:hint="default"/>
      </w:rPr>
    </w:lvl>
    <w:lvl w:ilvl="5" w:tplc="B440766A">
      <w:start w:val="1"/>
      <w:numFmt w:val="bullet"/>
      <w:lvlText w:val=""/>
      <w:lvlJc w:val="left"/>
      <w:pPr>
        <w:ind w:left="4320" w:hanging="360"/>
      </w:pPr>
      <w:rPr>
        <w:rFonts w:ascii="Wingdings" w:hAnsi="Wingdings" w:hint="default"/>
      </w:rPr>
    </w:lvl>
    <w:lvl w:ilvl="6" w:tplc="4CFCE210">
      <w:start w:val="1"/>
      <w:numFmt w:val="bullet"/>
      <w:lvlText w:val=""/>
      <w:lvlJc w:val="left"/>
      <w:pPr>
        <w:ind w:left="5040" w:hanging="360"/>
      </w:pPr>
      <w:rPr>
        <w:rFonts w:ascii="Symbol" w:hAnsi="Symbol" w:hint="default"/>
      </w:rPr>
    </w:lvl>
    <w:lvl w:ilvl="7" w:tplc="2C065B14">
      <w:start w:val="1"/>
      <w:numFmt w:val="bullet"/>
      <w:lvlText w:val="o"/>
      <w:lvlJc w:val="left"/>
      <w:pPr>
        <w:ind w:left="5760" w:hanging="360"/>
      </w:pPr>
      <w:rPr>
        <w:rFonts w:ascii="Courier New" w:hAnsi="Courier New" w:hint="default"/>
      </w:rPr>
    </w:lvl>
    <w:lvl w:ilvl="8" w:tplc="6BBED850">
      <w:start w:val="1"/>
      <w:numFmt w:val="bullet"/>
      <w:lvlText w:val=""/>
      <w:lvlJc w:val="left"/>
      <w:pPr>
        <w:ind w:left="6480" w:hanging="360"/>
      </w:pPr>
      <w:rPr>
        <w:rFonts w:ascii="Wingdings" w:hAnsi="Wingdings" w:hint="default"/>
      </w:rPr>
    </w:lvl>
  </w:abstractNum>
  <w:abstractNum w:abstractNumId="13" w15:restartNumberingAfterBreak="0">
    <w:nsid w:val="6EFA4162"/>
    <w:multiLevelType w:val="hybridMultilevel"/>
    <w:tmpl w:val="0EBCB0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DF43ADB"/>
    <w:multiLevelType w:val="hybridMultilevel"/>
    <w:tmpl w:val="2BF492D0"/>
    <w:lvl w:ilvl="0" w:tplc="C75483B0">
      <w:start w:val="1"/>
      <w:numFmt w:val="decimal"/>
      <w:lvlText w:val="%1."/>
      <w:lvlJc w:val="left"/>
      <w:pPr>
        <w:ind w:left="720" w:hanging="360"/>
      </w:pPr>
    </w:lvl>
    <w:lvl w:ilvl="1" w:tplc="92F690AE">
      <w:start w:val="1"/>
      <w:numFmt w:val="lowerLetter"/>
      <w:lvlText w:val="%2."/>
      <w:lvlJc w:val="left"/>
      <w:pPr>
        <w:ind w:left="1440" w:hanging="360"/>
      </w:pPr>
    </w:lvl>
    <w:lvl w:ilvl="2" w:tplc="CDF27D2A">
      <w:start w:val="1"/>
      <w:numFmt w:val="lowerRoman"/>
      <w:lvlText w:val="%3."/>
      <w:lvlJc w:val="right"/>
      <w:pPr>
        <w:ind w:left="2160" w:hanging="180"/>
      </w:pPr>
    </w:lvl>
    <w:lvl w:ilvl="3" w:tplc="484E62C4">
      <w:start w:val="1"/>
      <w:numFmt w:val="decimal"/>
      <w:lvlText w:val="%4."/>
      <w:lvlJc w:val="left"/>
      <w:pPr>
        <w:ind w:left="2880" w:hanging="360"/>
      </w:pPr>
    </w:lvl>
    <w:lvl w:ilvl="4" w:tplc="8562A2B6">
      <w:start w:val="1"/>
      <w:numFmt w:val="lowerLetter"/>
      <w:lvlText w:val="%5."/>
      <w:lvlJc w:val="left"/>
      <w:pPr>
        <w:ind w:left="3600" w:hanging="360"/>
      </w:pPr>
    </w:lvl>
    <w:lvl w:ilvl="5" w:tplc="C2E68078">
      <w:start w:val="1"/>
      <w:numFmt w:val="lowerRoman"/>
      <w:lvlText w:val="%6."/>
      <w:lvlJc w:val="right"/>
      <w:pPr>
        <w:ind w:left="4320" w:hanging="180"/>
      </w:pPr>
    </w:lvl>
    <w:lvl w:ilvl="6" w:tplc="14F8E874">
      <w:start w:val="1"/>
      <w:numFmt w:val="decimal"/>
      <w:lvlText w:val="%7."/>
      <w:lvlJc w:val="left"/>
      <w:pPr>
        <w:ind w:left="5040" w:hanging="360"/>
      </w:pPr>
    </w:lvl>
    <w:lvl w:ilvl="7" w:tplc="5B5A1DA6">
      <w:start w:val="1"/>
      <w:numFmt w:val="lowerLetter"/>
      <w:lvlText w:val="%8."/>
      <w:lvlJc w:val="left"/>
      <w:pPr>
        <w:ind w:left="5760" w:hanging="360"/>
      </w:pPr>
    </w:lvl>
    <w:lvl w:ilvl="8" w:tplc="DDBE7948">
      <w:start w:val="1"/>
      <w:numFmt w:val="lowerRoman"/>
      <w:lvlText w:val="%9."/>
      <w:lvlJc w:val="right"/>
      <w:pPr>
        <w:ind w:left="6480" w:hanging="180"/>
      </w:pPr>
    </w:lvl>
  </w:abstractNum>
  <w:num w:numId="1">
    <w:abstractNumId w:val="9"/>
  </w:num>
  <w:num w:numId="2">
    <w:abstractNumId w:val="12"/>
  </w:num>
  <w:num w:numId="3">
    <w:abstractNumId w:val="14"/>
  </w:num>
  <w:num w:numId="4">
    <w:abstractNumId w:val="7"/>
  </w:num>
  <w:num w:numId="5">
    <w:abstractNumId w:val="10"/>
  </w:num>
  <w:num w:numId="6">
    <w:abstractNumId w:val="13"/>
  </w:num>
  <w:num w:numId="7">
    <w:abstractNumId w:val="6"/>
  </w:num>
  <w:num w:numId="8">
    <w:abstractNumId w:val="4"/>
  </w:num>
  <w:num w:numId="9">
    <w:abstractNumId w:val="1"/>
  </w:num>
  <w:num w:numId="10">
    <w:abstractNumId w:val="8"/>
  </w:num>
  <w:num w:numId="11">
    <w:abstractNumId w:val="5"/>
  </w:num>
  <w:num w:numId="12">
    <w:abstractNumId w:val="11"/>
  </w:num>
  <w:num w:numId="13">
    <w:abstractNumId w:val="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30E"/>
    <w:rsid w:val="00023C6D"/>
    <w:rsid w:val="00050EE5"/>
    <w:rsid w:val="00053F1A"/>
    <w:rsid w:val="00060268"/>
    <w:rsid w:val="00072140"/>
    <w:rsid w:val="00075F9B"/>
    <w:rsid w:val="000801BF"/>
    <w:rsid w:val="0008392D"/>
    <w:rsid w:val="000854D4"/>
    <w:rsid w:val="00086A33"/>
    <w:rsid w:val="0009618D"/>
    <w:rsid w:val="000A70A3"/>
    <w:rsid w:val="000B5831"/>
    <w:rsid w:val="000C63AD"/>
    <w:rsid w:val="000C697A"/>
    <w:rsid w:val="000C760A"/>
    <w:rsid w:val="000D2D11"/>
    <w:rsid w:val="000F3D9C"/>
    <w:rsid w:val="000F4039"/>
    <w:rsid w:val="000F75AF"/>
    <w:rsid w:val="00111897"/>
    <w:rsid w:val="001242E8"/>
    <w:rsid w:val="001339E2"/>
    <w:rsid w:val="00136D0E"/>
    <w:rsid w:val="001501AE"/>
    <w:rsid w:val="00156085"/>
    <w:rsid w:val="001563D3"/>
    <w:rsid w:val="00164275"/>
    <w:rsid w:val="00164C23"/>
    <w:rsid w:val="0017179D"/>
    <w:rsid w:val="001A1B07"/>
    <w:rsid w:val="001A5E74"/>
    <w:rsid w:val="001C14C8"/>
    <w:rsid w:val="001E60B5"/>
    <w:rsid w:val="001E6F33"/>
    <w:rsid w:val="001F19B0"/>
    <w:rsid w:val="00202A8D"/>
    <w:rsid w:val="002112F2"/>
    <w:rsid w:val="00215F72"/>
    <w:rsid w:val="00223136"/>
    <w:rsid w:val="00224B66"/>
    <w:rsid w:val="00224DB7"/>
    <w:rsid w:val="00232A14"/>
    <w:rsid w:val="00237D84"/>
    <w:rsid w:val="002400BD"/>
    <w:rsid w:val="00241488"/>
    <w:rsid w:val="00243772"/>
    <w:rsid w:val="0024542B"/>
    <w:rsid w:val="00274C1E"/>
    <w:rsid w:val="00277B2C"/>
    <w:rsid w:val="002F0153"/>
    <w:rsid w:val="002F245A"/>
    <w:rsid w:val="00305656"/>
    <w:rsid w:val="00316A1F"/>
    <w:rsid w:val="00320DF7"/>
    <w:rsid w:val="00335FCE"/>
    <w:rsid w:val="003548C3"/>
    <w:rsid w:val="00385BA7"/>
    <w:rsid w:val="00393925"/>
    <w:rsid w:val="003C757E"/>
    <w:rsid w:val="003D22EC"/>
    <w:rsid w:val="003D5653"/>
    <w:rsid w:val="003E0130"/>
    <w:rsid w:val="003E514F"/>
    <w:rsid w:val="003E6683"/>
    <w:rsid w:val="003F6E49"/>
    <w:rsid w:val="0044208F"/>
    <w:rsid w:val="004518A6"/>
    <w:rsid w:val="0047472B"/>
    <w:rsid w:val="004949F6"/>
    <w:rsid w:val="00495485"/>
    <w:rsid w:val="00495C45"/>
    <w:rsid w:val="004B6DCE"/>
    <w:rsid w:val="004C0426"/>
    <w:rsid w:val="004C4D6F"/>
    <w:rsid w:val="004C525B"/>
    <w:rsid w:val="004C6056"/>
    <w:rsid w:val="004D07D7"/>
    <w:rsid w:val="004D62A8"/>
    <w:rsid w:val="004E1BCF"/>
    <w:rsid w:val="004E4C54"/>
    <w:rsid w:val="00513FCD"/>
    <w:rsid w:val="00555B8A"/>
    <w:rsid w:val="0055615E"/>
    <w:rsid w:val="0056385E"/>
    <w:rsid w:val="00570584"/>
    <w:rsid w:val="00591149"/>
    <w:rsid w:val="00595F00"/>
    <w:rsid w:val="005A626D"/>
    <w:rsid w:val="005B0427"/>
    <w:rsid w:val="005B6EB4"/>
    <w:rsid w:val="005D0A82"/>
    <w:rsid w:val="005D0BAA"/>
    <w:rsid w:val="005D217B"/>
    <w:rsid w:val="005F6665"/>
    <w:rsid w:val="00604A27"/>
    <w:rsid w:val="00607096"/>
    <w:rsid w:val="0064050F"/>
    <w:rsid w:val="006413F7"/>
    <w:rsid w:val="006414B3"/>
    <w:rsid w:val="006600D1"/>
    <w:rsid w:val="00662248"/>
    <w:rsid w:val="00663EDE"/>
    <w:rsid w:val="00670FEB"/>
    <w:rsid w:val="00681CD3"/>
    <w:rsid w:val="00682951"/>
    <w:rsid w:val="00683D6E"/>
    <w:rsid w:val="006A16F6"/>
    <w:rsid w:val="006B11FC"/>
    <w:rsid w:val="006C116D"/>
    <w:rsid w:val="006C5FC8"/>
    <w:rsid w:val="006C7336"/>
    <w:rsid w:val="006D3797"/>
    <w:rsid w:val="006D4C10"/>
    <w:rsid w:val="006E7D2E"/>
    <w:rsid w:val="0070118E"/>
    <w:rsid w:val="0071753F"/>
    <w:rsid w:val="007207CE"/>
    <w:rsid w:val="00723ABB"/>
    <w:rsid w:val="00727AE7"/>
    <w:rsid w:val="00741F0A"/>
    <w:rsid w:val="00744FBD"/>
    <w:rsid w:val="00746678"/>
    <w:rsid w:val="00763949"/>
    <w:rsid w:val="0076488D"/>
    <w:rsid w:val="0076730E"/>
    <w:rsid w:val="00775880"/>
    <w:rsid w:val="007763B3"/>
    <w:rsid w:val="00785BF7"/>
    <w:rsid w:val="0079494D"/>
    <w:rsid w:val="007968A1"/>
    <w:rsid w:val="007A1B4B"/>
    <w:rsid w:val="007A4005"/>
    <w:rsid w:val="007A73E0"/>
    <w:rsid w:val="007B1530"/>
    <w:rsid w:val="007C185C"/>
    <w:rsid w:val="007C29DF"/>
    <w:rsid w:val="007C5C4B"/>
    <w:rsid w:val="0081231F"/>
    <w:rsid w:val="00814A3E"/>
    <w:rsid w:val="008278B7"/>
    <w:rsid w:val="00830EF8"/>
    <w:rsid w:val="00841DC9"/>
    <w:rsid w:val="008442DA"/>
    <w:rsid w:val="00845B7C"/>
    <w:rsid w:val="00846D37"/>
    <w:rsid w:val="008579E6"/>
    <w:rsid w:val="00877E1E"/>
    <w:rsid w:val="00886596"/>
    <w:rsid w:val="008A18D7"/>
    <w:rsid w:val="008A65A5"/>
    <w:rsid w:val="008C08DC"/>
    <w:rsid w:val="008C4B2F"/>
    <w:rsid w:val="008D653A"/>
    <w:rsid w:val="008F1DAC"/>
    <w:rsid w:val="00904379"/>
    <w:rsid w:val="009076AB"/>
    <w:rsid w:val="00914E8F"/>
    <w:rsid w:val="009244E3"/>
    <w:rsid w:val="00926CBF"/>
    <w:rsid w:val="00934861"/>
    <w:rsid w:val="00946E21"/>
    <w:rsid w:val="009523F0"/>
    <w:rsid w:val="0095374F"/>
    <w:rsid w:val="00960282"/>
    <w:rsid w:val="00964B1F"/>
    <w:rsid w:val="00967780"/>
    <w:rsid w:val="009726F7"/>
    <w:rsid w:val="0097281B"/>
    <w:rsid w:val="0098089F"/>
    <w:rsid w:val="009819E3"/>
    <w:rsid w:val="00992DD7"/>
    <w:rsid w:val="00995044"/>
    <w:rsid w:val="009A4D32"/>
    <w:rsid w:val="009B785A"/>
    <w:rsid w:val="009D02FA"/>
    <w:rsid w:val="009D037D"/>
    <w:rsid w:val="009D5ACE"/>
    <w:rsid w:val="009D6983"/>
    <w:rsid w:val="009D6C28"/>
    <w:rsid w:val="009E3BA6"/>
    <w:rsid w:val="009E42A7"/>
    <w:rsid w:val="009E777C"/>
    <w:rsid w:val="009F5DED"/>
    <w:rsid w:val="00A04010"/>
    <w:rsid w:val="00A10A8B"/>
    <w:rsid w:val="00A20725"/>
    <w:rsid w:val="00A24CC5"/>
    <w:rsid w:val="00A3136D"/>
    <w:rsid w:val="00A36228"/>
    <w:rsid w:val="00A37967"/>
    <w:rsid w:val="00A40321"/>
    <w:rsid w:val="00A42C2B"/>
    <w:rsid w:val="00A63B3A"/>
    <w:rsid w:val="00A80100"/>
    <w:rsid w:val="00AA78FB"/>
    <w:rsid w:val="00AB2F25"/>
    <w:rsid w:val="00AC5ABE"/>
    <w:rsid w:val="00AC6DF9"/>
    <w:rsid w:val="00AE19FA"/>
    <w:rsid w:val="00AE7AD9"/>
    <w:rsid w:val="00AF7FBF"/>
    <w:rsid w:val="00B0191F"/>
    <w:rsid w:val="00B31D67"/>
    <w:rsid w:val="00B331A2"/>
    <w:rsid w:val="00B42BFD"/>
    <w:rsid w:val="00B45EA2"/>
    <w:rsid w:val="00B51269"/>
    <w:rsid w:val="00B664FA"/>
    <w:rsid w:val="00B914B1"/>
    <w:rsid w:val="00B96A1D"/>
    <w:rsid w:val="00BA07B7"/>
    <w:rsid w:val="00BD4574"/>
    <w:rsid w:val="00BD6087"/>
    <w:rsid w:val="00BD6CDE"/>
    <w:rsid w:val="00BE2217"/>
    <w:rsid w:val="00BF05AA"/>
    <w:rsid w:val="00C0031F"/>
    <w:rsid w:val="00C1180A"/>
    <w:rsid w:val="00C122F1"/>
    <w:rsid w:val="00C21138"/>
    <w:rsid w:val="00C23392"/>
    <w:rsid w:val="00C23784"/>
    <w:rsid w:val="00C23884"/>
    <w:rsid w:val="00C548EF"/>
    <w:rsid w:val="00C9013E"/>
    <w:rsid w:val="00C90910"/>
    <w:rsid w:val="00CA05A8"/>
    <w:rsid w:val="00CA63E7"/>
    <w:rsid w:val="00CC6013"/>
    <w:rsid w:val="00CD02E9"/>
    <w:rsid w:val="00CD0A2D"/>
    <w:rsid w:val="00D07201"/>
    <w:rsid w:val="00D117D5"/>
    <w:rsid w:val="00D14746"/>
    <w:rsid w:val="00D209F8"/>
    <w:rsid w:val="00D2149F"/>
    <w:rsid w:val="00D27AF2"/>
    <w:rsid w:val="00D42C36"/>
    <w:rsid w:val="00D47656"/>
    <w:rsid w:val="00D47A4B"/>
    <w:rsid w:val="00D47C14"/>
    <w:rsid w:val="00D679CD"/>
    <w:rsid w:val="00D76616"/>
    <w:rsid w:val="00D85DC1"/>
    <w:rsid w:val="00D901AD"/>
    <w:rsid w:val="00DC7262"/>
    <w:rsid w:val="00DD016A"/>
    <w:rsid w:val="00DD5242"/>
    <w:rsid w:val="00DD57D6"/>
    <w:rsid w:val="00DD585B"/>
    <w:rsid w:val="00DF5A9C"/>
    <w:rsid w:val="00E042D6"/>
    <w:rsid w:val="00E102AE"/>
    <w:rsid w:val="00E13C88"/>
    <w:rsid w:val="00E164F9"/>
    <w:rsid w:val="00E40150"/>
    <w:rsid w:val="00E43076"/>
    <w:rsid w:val="00E469B6"/>
    <w:rsid w:val="00E62F63"/>
    <w:rsid w:val="00E71A6F"/>
    <w:rsid w:val="00E7357B"/>
    <w:rsid w:val="00E73981"/>
    <w:rsid w:val="00E86FD7"/>
    <w:rsid w:val="00E870FC"/>
    <w:rsid w:val="00EB21E1"/>
    <w:rsid w:val="00EE2ACC"/>
    <w:rsid w:val="00EF3DE3"/>
    <w:rsid w:val="00F03065"/>
    <w:rsid w:val="00F21F94"/>
    <w:rsid w:val="00F35F73"/>
    <w:rsid w:val="00F611E6"/>
    <w:rsid w:val="00F705BC"/>
    <w:rsid w:val="00F76785"/>
    <w:rsid w:val="00F77CCA"/>
    <w:rsid w:val="00F967C6"/>
    <w:rsid w:val="00FA08A0"/>
    <w:rsid w:val="00FB01DF"/>
    <w:rsid w:val="00FD0AC5"/>
    <w:rsid w:val="00FE5F72"/>
    <w:rsid w:val="00FF4EFF"/>
    <w:rsid w:val="011725F0"/>
    <w:rsid w:val="02A1D1CF"/>
    <w:rsid w:val="035CD1FD"/>
    <w:rsid w:val="044F2344"/>
    <w:rsid w:val="04511A08"/>
    <w:rsid w:val="05B77273"/>
    <w:rsid w:val="0636314A"/>
    <w:rsid w:val="077542F2"/>
    <w:rsid w:val="089E3E44"/>
    <w:rsid w:val="08A9201E"/>
    <w:rsid w:val="09226EBD"/>
    <w:rsid w:val="0936AA55"/>
    <w:rsid w:val="09C76D30"/>
    <w:rsid w:val="0A32F4AF"/>
    <w:rsid w:val="0B0E5BBD"/>
    <w:rsid w:val="0B1E40AD"/>
    <w:rsid w:val="0B44B26A"/>
    <w:rsid w:val="0C1C00F2"/>
    <w:rsid w:val="0C579250"/>
    <w:rsid w:val="0C707DE5"/>
    <w:rsid w:val="0CC75A6E"/>
    <w:rsid w:val="0DDC809B"/>
    <w:rsid w:val="0DDD46F1"/>
    <w:rsid w:val="0F7CB839"/>
    <w:rsid w:val="0FD7684B"/>
    <w:rsid w:val="104BFF52"/>
    <w:rsid w:val="10ABAD0E"/>
    <w:rsid w:val="12D2BEEC"/>
    <w:rsid w:val="15826747"/>
    <w:rsid w:val="15A98C5B"/>
    <w:rsid w:val="171A4514"/>
    <w:rsid w:val="172B812E"/>
    <w:rsid w:val="183FA723"/>
    <w:rsid w:val="1940428F"/>
    <w:rsid w:val="19BB8207"/>
    <w:rsid w:val="1A287C36"/>
    <w:rsid w:val="1AB1C60F"/>
    <w:rsid w:val="1B9453C8"/>
    <w:rsid w:val="1C914DB7"/>
    <w:rsid w:val="1CE66C33"/>
    <w:rsid w:val="1CFD9701"/>
    <w:rsid w:val="1CFE5E86"/>
    <w:rsid w:val="1ECE585F"/>
    <w:rsid w:val="1F12E3B7"/>
    <w:rsid w:val="1F9CE50F"/>
    <w:rsid w:val="1FD9554B"/>
    <w:rsid w:val="20C17625"/>
    <w:rsid w:val="212F53AA"/>
    <w:rsid w:val="2190149E"/>
    <w:rsid w:val="21C8CAE8"/>
    <w:rsid w:val="21D1BB1D"/>
    <w:rsid w:val="22053BD2"/>
    <w:rsid w:val="2232A2F3"/>
    <w:rsid w:val="22F10308"/>
    <w:rsid w:val="23D58E2C"/>
    <w:rsid w:val="23F0BBC1"/>
    <w:rsid w:val="2409EBF9"/>
    <w:rsid w:val="250C14D7"/>
    <w:rsid w:val="25196134"/>
    <w:rsid w:val="2523CD9F"/>
    <w:rsid w:val="2675E09A"/>
    <w:rsid w:val="274F2958"/>
    <w:rsid w:val="27E6D697"/>
    <w:rsid w:val="27E826FE"/>
    <w:rsid w:val="28574D51"/>
    <w:rsid w:val="28CD6F41"/>
    <w:rsid w:val="2980495F"/>
    <w:rsid w:val="29C78C8D"/>
    <w:rsid w:val="29DFB8CB"/>
    <w:rsid w:val="2A1D5847"/>
    <w:rsid w:val="2A7581A2"/>
    <w:rsid w:val="2AB99D53"/>
    <w:rsid w:val="2AE08216"/>
    <w:rsid w:val="2B68DDF1"/>
    <w:rsid w:val="2CDC87A9"/>
    <w:rsid w:val="2CE9466A"/>
    <w:rsid w:val="2DB8FE2F"/>
    <w:rsid w:val="2E0B954E"/>
    <w:rsid w:val="2E9C1552"/>
    <w:rsid w:val="30548FFB"/>
    <w:rsid w:val="307F17A5"/>
    <w:rsid w:val="31C4F109"/>
    <w:rsid w:val="32AAD026"/>
    <w:rsid w:val="32EF7407"/>
    <w:rsid w:val="33326C2F"/>
    <w:rsid w:val="33A4FD1A"/>
    <w:rsid w:val="34B29AB6"/>
    <w:rsid w:val="3502ABB6"/>
    <w:rsid w:val="3504E8E0"/>
    <w:rsid w:val="351AFFA4"/>
    <w:rsid w:val="37C8EA2F"/>
    <w:rsid w:val="384DF5E4"/>
    <w:rsid w:val="38DE7E73"/>
    <w:rsid w:val="3B50BBA5"/>
    <w:rsid w:val="3B73265F"/>
    <w:rsid w:val="3B96AEB3"/>
    <w:rsid w:val="3CD775E7"/>
    <w:rsid w:val="3CD7EB6C"/>
    <w:rsid w:val="3D8A07AD"/>
    <w:rsid w:val="3E2E81CA"/>
    <w:rsid w:val="3E7DF67B"/>
    <w:rsid w:val="3EB1B198"/>
    <w:rsid w:val="3EDA6AE0"/>
    <w:rsid w:val="3F5D4BD6"/>
    <w:rsid w:val="405A0965"/>
    <w:rsid w:val="40B291B1"/>
    <w:rsid w:val="40CFE7F3"/>
    <w:rsid w:val="41730F25"/>
    <w:rsid w:val="41F0184A"/>
    <w:rsid w:val="42214290"/>
    <w:rsid w:val="4253C4DC"/>
    <w:rsid w:val="42D6AAD3"/>
    <w:rsid w:val="43311C04"/>
    <w:rsid w:val="4357C687"/>
    <w:rsid w:val="446F0744"/>
    <w:rsid w:val="44D40FA2"/>
    <w:rsid w:val="450B8A60"/>
    <w:rsid w:val="45C266D3"/>
    <w:rsid w:val="45CB913B"/>
    <w:rsid w:val="46639679"/>
    <w:rsid w:val="4696A50F"/>
    <w:rsid w:val="471D545F"/>
    <w:rsid w:val="477C00B2"/>
    <w:rsid w:val="47A06B6A"/>
    <w:rsid w:val="4834214F"/>
    <w:rsid w:val="49E4F5C5"/>
    <w:rsid w:val="49F5AEB0"/>
    <w:rsid w:val="4AC7C543"/>
    <w:rsid w:val="4B917F11"/>
    <w:rsid w:val="4B93AA20"/>
    <w:rsid w:val="4BAE8701"/>
    <w:rsid w:val="4BB065F2"/>
    <w:rsid w:val="4BC6CEC0"/>
    <w:rsid w:val="4C961082"/>
    <w:rsid w:val="4D04D92C"/>
    <w:rsid w:val="4D68B1E9"/>
    <w:rsid w:val="4DC2D798"/>
    <w:rsid w:val="4E00C2C5"/>
    <w:rsid w:val="4E233D74"/>
    <w:rsid w:val="4E910C53"/>
    <w:rsid w:val="50006BC3"/>
    <w:rsid w:val="506C8F68"/>
    <w:rsid w:val="506FF9B0"/>
    <w:rsid w:val="5102A5A1"/>
    <w:rsid w:val="51DBE227"/>
    <w:rsid w:val="5200C095"/>
    <w:rsid w:val="521C2680"/>
    <w:rsid w:val="523B578D"/>
    <w:rsid w:val="54868575"/>
    <w:rsid w:val="550789AE"/>
    <w:rsid w:val="553F046C"/>
    <w:rsid w:val="562E4F59"/>
    <w:rsid w:val="578C9811"/>
    <w:rsid w:val="5846A44E"/>
    <w:rsid w:val="5863FF0E"/>
    <w:rsid w:val="58BCF778"/>
    <w:rsid w:val="58D9EA9D"/>
    <w:rsid w:val="591E7FCB"/>
    <w:rsid w:val="5A103DFC"/>
    <w:rsid w:val="5AB7C66B"/>
    <w:rsid w:val="5C982973"/>
    <w:rsid w:val="5D592BE0"/>
    <w:rsid w:val="5E5F6DBB"/>
    <w:rsid w:val="5E9D4C9E"/>
    <w:rsid w:val="5FE1B273"/>
    <w:rsid w:val="5FF03955"/>
    <w:rsid w:val="603B38EB"/>
    <w:rsid w:val="60A51930"/>
    <w:rsid w:val="6142D49E"/>
    <w:rsid w:val="621E1FAA"/>
    <w:rsid w:val="6220FCF4"/>
    <w:rsid w:val="6222EA3E"/>
    <w:rsid w:val="6293F81C"/>
    <w:rsid w:val="6376E47A"/>
    <w:rsid w:val="639BE20F"/>
    <w:rsid w:val="64658C9D"/>
    <w:rsid w:val="64C16487"/>
    <w:rsid w:val="64E7F922"/>
    <w:rsid w:val="6546F89D"/>
    <w:rsid w:val="66C182ED"/>
    <w:rsid w:val="67A29FF6"/>
    <w:rsid w:val="68186052"/>
    <w:rsid w:val="68839FC1"/>
    <w:rsid w:val="68B7815B"/>
    <w:rsid w:val="69D9F56C"/>
    <w:rsid w:val="6A56AE7B"/>
    <w:rsid w:val="6A68D3CC"/>
    <w:rsid w:val="6A91D6F6"/>
    <w:rsid w:val="6ACCB550"/>
    <w:rsid w:val="6BFA3991"/>
    <w:rsid w:val="6C157B19"/>
    <w:rsid w:val="6C502D9C"/>
    <w:rsid w:val="6C8AAB52"/>
    <w:rsid w:val="6DC19122"/>
    <w:rsid w:val="6E478A98"/>
    <w:rsid w:val="6F5D443E"/>
    <w:rsid w:val="6F8ABDB7"/>
    <w:rsid w:val="70AD4135"/>
    <w:rsid w:val="70F9149F"/>
    <w:rsid w:val="7107C8F2"/>
    <w:rsid w:val="71C7B5BB"/>
    <w:rsid w:val="7328B8A2"/>
    <w:rsid w:val="73937376"/>
    <w:rsid w:val="742ED7C3"/>
    <w:rsid w:val="746AF350"/>
    <w:rsid w:val="74919292"/>
    <w:rsid w:val="75E0D6DE"/>
    <w:rsid w:val="76106B06"/>
    <w:rsid w:val="76A62136"/>
    <w:rsid w:val="79439CC4"/>
    <w:rsid w:val="7989F529"/>
    <w:rsid w:val="79D87E7B"/>
    <w:rsid w:val="7B1813E5"/>
    <w:rsid w:val="7BCF4CEF"/>
    <w:rsid w:val="7C173E18"/>
    <w:rsid w:val="7DC1AB9A"/>
    <w:rsid w:val="7E939691"/>
    <w:rsid w:val="7F53658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92DFA"/>
  <w14:defaultImageDpi w14:val="32767"/>
  <w15:chartTrackingRefBased/>
  <w15:docId w15:val="{0C6E4B63-AAB9-4557-B951-D46B4E93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75880"/>
    <w:rPr>
      <w:rFonts w:ascii="Georgia" w:hAnsi="Georgia"/>
      <w:sz w:val="20"/>
    </w:rPr>
  </w:style>
  <w:style w:type="paragraph" w:styleId="Rubrik1">
    <w:name w:val="heading 1"/>
    <w:basedOn w:val="Normal"/>
    <w:next w:val="Normal"/>
    <w:link w:val="Rubrik1Char"/>
    <w:uiPriority w:val="9"/>
    <w:qFormat/>
    <w:rsid w:val="00775880"/>
    <w:pPr>
      <w:keepNext/>
      <w:keepLines/>
      <w:spacing w:before="600" w:after="360"/>
      <w:outlineLvl w:val="0"/>
    </w:pPr>
    <w:rPr>
      <w:rFonts w:ascii="Arial" w:eastAsiaTheme="majorEastAsia" w:hAnsi="Arial" w:cstheme="majorBidi"/>
      <w:b/>
      <w:color w:val="000000" w:themeColor="text1"/>
      <w:sz w:val="84"/>
      <w:szCs w:val="32"/>
    </w:rPr>
  </w:style>
  <w:style w:type="paragraph" w:styleId="Rubrik2">
    <w:name w:val="heading 2"/>
    <w:basedOn w:val="Normal"/>
    <w:next w:val="Normal"/>
    <w:link w:val="Rubrik2Char"/>
    <w:uiPriority w:val="9"/>
    <w:unhideWhenUsed/>
    <w:qFormat/>
    <w:rsid w:val="00775880"/>
    <w:pPr>
      <w:keepNext/>
      <w:keepLines/>
      <w:spacing w:before="280" w:after="240"/>
      <w:outlineLvl w:val="1"/>
    </w:pPr>
    <w:rPr>
      <w:rFonts w:ascii="Arial" w:eastAsiaTheme="majorEastAsia" w:hAnsi="Arial" w:cstheme="majorBidi"/>
      <w:b/>
      <w:color w:val="000000" w:themeColor="text1"/>
      <w:sz w:val="44"/>
      <w:szCs w:val="26"/>
    </w:rPr>
  </w:style>
  <w:style w:type="paragraph" w:styleId="Rubrik3">
    <w:name w:val="heading 3"/>
    <w:basedOn w:val="Normal"/>
    <w:next w:val="Normal"/>
    <w:link w:val="Rubrik3Char"/>
    <w:uiPriority w:val="9"/>
    <w:unhideWhenUsed/>
    <w:qFormat/>
    <w:rsid w:val="00775880"/>
    <w:pPr>
      <w:keepNext/>
      <w:keepLines/>
      <w:spacing w:before="160" w:after="120"/>
      <w:outlineLvl w:val="2"/>
    </w:pPr>
    <w:rPr>
      <w:rFonts w:ascii="Arial" w:eastAsiaTheme="majorEastAsia" w:hAnsi="Arial" w:cstheme="majorBidi"/>
      <w:b/>
      <w:color w:val="000000" w:themeColor="text1"/>
      <w:sz w:val="34"/>
    </w:rPr>
  </w:style>
  <w:style w:type="paragraph" w:styleId="Rubrik4">
    <w:name w:val="heading 4"/>
    <w:aliases w:val="Ingress"/>
    <w:basedOn w:val="Normal"/>
    <w:next w:val="Normal"/>
    <w:link w:val="Rubrik4Char"/>
    <w:uiPriority w:val="9"/>
    <w:unhideWhenUsed/>
    <w:qFormat/>
    <w:rsid w:val="00775880"/>
    <w:pPr>
      <w:keepNext/>
      <w:keepLines/>
      <w:spacing w:before="40"/>
      <w:outlineLvl w:val="3"/>
    </w:pPr>
    <w:rPr>
      <w:rFonts w:ascii="Arial" w:eastAsiaTheme="majorEastAsia" w:hAnsi="Arial" w:cstheme="majorBidi"/>
      <w:iCs/>
      <w:color w:val="000000" w:themeColor="text1"/>
      <w:sz w:val="24"/>
    </w:rPr>
  </w:style>
  <w:style w:type="paragraph" w:styleId="Rubrik5">
    <w:name w:val="heading 5"/>
    <w:basedOn w:val="Normal"/>
    <w:next w:val="Normal"/>
    <w:link w:val="Rubrik5Char"/>
    <w:uiPriority w:val="9"/>
    <w:unhideWhenUsed/>
    <w:rsid w:val="00775880"/>
    <w:pPr>
      <w:keepNext/>
      <w:keepLines/>
      <w:spacing w:before="40"/>
      <w:outlineLvl w:val="4"/>
    </w:pPr>
    <w:rPr>
      <w:rFonts w:asciiTheme="majorHAnsi" w:eastAsiaTheme="majorEastAsia" w:hAnsiTheme="majorHAnsi" w:cstheme="majorBidi"/>
      <w:color w:val="899200"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75880"/>
    <w:rPr>
      <w:rFonts w:ascii="Arial" w:eastAsiaTheme="majorEastAsia" w:hAnsi="Arial" w:cstheme="majorBidi"/>
      <w:b/>
      <w:color w:val="000000" w:themeColor="text1"/>
      <w:sz w:val="84"/>
      <w:szCs w:val="32"/>
    </w:rPr>
  </w:style>
  <w:style w:type="character" w:customStyle="1" w:styleId="Rubrik2Char">
    <w:name w:val="Rubrik 2 Char"/>
    <w:basedOn w:val="Standardstycketeckensnitt"/>
    <w:link w:val="Rubrik2"/>
    <w:uiPriority w:val="9"/>
    <w:rsid w:val="00775880"/>
    <w:rPr>
      <w:rFonts w:ascii="Arial" w:eastAsiaTheme="majorEastAsia" w:hAnsi="Arial" w:cstheme="majorBidi"/>
      <w:b/>
      <w:color w:val="000000" w:themeColor="text1"/>
      <w:sz w:val="44"/>
      <w:szCs w:val="26"/>
    </w:rPr>
  </w:style>
  <w:style w:type="paragraph" w:styleId="Rubrik">
    <w:name w:val="Title"/>
    <w:basedOn w:val="Normal"/>
    <w:next w:val="Normal"/>
    <w:link w:val="RubrikChar"/>
    <w:uiPriority w:val="10"/>
    <w:rsid w:val="00D76616"/>
    <w:pPr>
      <w:contextualSpacing/>
    </w:pPr>
    <w:rPr>
      <w:rFonts w:ascii="DINOT-Light" w:eastAsiaTheme="majorEastAsia" w:hAnsi="DINOT-Light" w:cstheme="majorBidi"/>
      <w:spacing w:val="-10"/>
      <w:kern w:val="28"/>
      <w:sz w:val="24"/>
      <w:szCs w:val="56"/>
    </w:rPr>
  </w:style>
  <w:style w:type="character" w:customStyle="1" w:styleId="RubrikChar">
    <w:name w:val="Rubrik Char"/>
    <w:basedOn w:val="Standardstycketeckensnitt"/>
    <w:link w:val="Rubrik"/>
    <w:uiPriority w:val="10"/>
    <w:rsid w:val="00D76616"/>
    <w:rPr>
      <w:rFonts w:ascii="DINOT-Light" w:eastAsiaTheme="majorEastAsia" w:hAnsi="DINOT-Light" w:cstheme="majorBidi"/>
      <w:spacing w:val="-10"/>
      <w:kern w:val="28"/>
      <w:szCs w:val="56"/>
    </w:rPr>
  </w:style>
  <w:style w:type="character" w:customStyle="1" w:styleId="Rubrik3Char">
    <w:name w:val="Rubrik 3 Char"/>
    <w:basedOn w:val="Standardstycketeckensnitt"/>
    <w:link w:val="Rubrik3"/>
    <w:uiPriority w:val="9"/>
    <w:rsid w:val="00775880"/>
    <w:rPr>
      <w:rFonts w:ascii="Arial" w:eastAsiaTheme="majorEastAsia" w:hAnsi="Arial" w:cstheme="majorBidi"/>
      <w:b/>
      <w:color w:val="000000" w:themeColor="text1"/>
      <w:sz w:val="34"/>
    </w:rPr>
  </w:style>
  <w:style w:type="character" w:customStyle="1" w:styleId="Rubrik4Char">
    <w:name w:val="Rubrik 4 Char"/>
    <w:aliases w:val="Ingress Char"/>
    <w:basedOn w:val="Standardstycketeckensnitt"/>
    <w:link w:val="Rubrik4"/>
    <w:uiPriority w:val="9"/>
    <w:rsid w:val="00775880"/>
    <w:rPr>
      <w:rFonts w:ascii="Arial" w:eastAsiaTheme="majorEastAsia" w:hAnsi="Arial" w:cstheme="majorBidi"/>
      <w:iCs/>
      <w:color w:val="000000" w:themeColor="text1"/>
    </w:rPr>
  </w:style>
  <w:style w:type="paragraph" w:styleId="Ingetavstnd">
    <w:name w:val="No Spacing"/>
    <w:link w:val="IngetavstndChar"/>
    <w:uiPriority w:val="1"/>
    <w:qFormat/>
    <w:rsid w:val="00775880"/>
    <w:rPr>
      <w:rFonts w:ascii="Georgia" w:hAnsi="Georgia"/>
      <w:sz w:val="20"/>
    </w:rPr>
  </w:style>
  <w:style w:type="character" w:customStyle="1" w:styleId="Rubrik5Char">
    <w:name w:val="Rubrik 5 Char"/>
    <w:basedOn w:val="Standardstycketeckensnitt"/>
    <w:link w:val="Rubrik5"/>
    <w:uiPriority w:val="9"/>
    <w:rsid w:val="00775880"/>
    <w:rPr>
      <w:rFonts w:asciiTheme="majorHAnsi" w:eastAsiaTheme="majorEastAsia" w:hAnsiTheme="majorHAnsi" w:cstheme="majorBidi"/>
      <w:color w:val="899200" w:themeColor="accent1" w:themeShade="BF"/>
      <w:sz w:val="20"/>
    </w:rPr>
  </w:style>
  <w:style w:type="character" w:styleId="Betoning">
    <w:name w:val="Emphasis"/>
    <w:basedOn w:val="Standardstycketeckensnitt"/>
    <w:uiPriority w:val="20"/>
    <w:rsid w:val="00775880"/>
    <w:rPr>
      <w:i/>
      <w:iCs/>
    </w:rPr>
  </w:style>
  <w:style w:type="character" w:styleId="Diskretreferens">
    <w:name w:val="Subtle Reference"/>
    <w:basedOn w:val="Standardstycketeckensnitt"/>
    <w:uiPriority w:val="31"/>
    <w:rsid w:val="00775880"/>
    <w:rPr>
      <w:smallCaps/>
      <w:color w:val="5A5A5A" w:themeColor="text1" w:themeTint="A5"/>
    </w:rPr>
  </w:style>
  <w:style w:type="paragraph" w:styleId="Sidhuvud">
    <w:name w:val="header"/>
    <w:basedOn w:val="Normal"/>
    <w:link w:val="SidhuvudChar"/>
    <w:uiPriority w:val="99"/>
    <w:unhideWhenUsed/>
    <w:rsid w:val="00775880"/>
    <w:pPr>
      <w:tabs>
        <w:tab w:val="center" w:pos="4536"/>
        <w:tab w:val="right" w:pos="9072"/>
      </w:tabs>
    </w:pPr>
  </w:style>
  <w:style w:type="character" w:customStyle="1" w:styleId="SidhuvudChar">
    <w:name w:val="Sidhuvud Char"/>
    <w:basedOn w:val="Standardstycketeckensnitt"/>
    <w:link w:val="Sidhuvud"/>
    <w:uiPriority w:val="99"/>
    <w:rsid w:val="00775880"/>
    <w:rPr>
      <w:rFonts w:ascii="Georgia" w:hAnsi="Georgia"/>
      <w:sz w:val="20"/>
    </w:rPr>
  </w:style>
  <w:style w:type="paragraph" w:styleId="Sidfot">
    <w:name w:val="footer"/>
    <w:basedOn w:val="Normal"/>
    <w:link w:val="SidfotChar"/>
    <w:uiPriority w:val="99"/>
    <w:unhideWhenUsed/>
    <w:rsid w:val="00775880"/>
    <w:pPr>
      <w:tabs>
        <w:tab w:val="center" w:pos="4536"/>
        <w:tab w:val="right" w:pos="9072"/>
      </w:tabs>
    </w:pPr>
  </w:style>
  <w:style w:type="character" w:customStyle="1" w:styleId="SidfotChar">
    <w:name w:val="Sidfot Char"/>
    <w:basedOn w:val="Standardstycketeckensnitt"/>
    <w:link w:val="Sidfot"/>
    <w:uiPriority w:val="99"/>
    <w:rsid w:val="00775880"/>
    <w:rPr>
      <w:rFonts w:ascii="Georgia" w:hAnsi="Georgia"/>
      <w:sz w:val="20"/>
    </w:rPr>
  </w:style>
  <w:style w:type="paragraph" w:styleId="Ballongtext">
    <w:name w:val="Balloon Text"/>
    <w:basedOn w:val="Normal"/>
    <w:link w:val="BallongtextChar"/>
    <w:uiPriority w:val="99"/>
    <w:semiHidden/>
    <w:unhideWhenUsed/>
    <w:rsid w:val="0077588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775880"/>
    <w:rPr>
      <w:rFonts w:ascii="Times New Roman" w:hAnsi="Times New Roman" w:cs="Times New Roman"/>
      <w:sz w:val="18"/>
      <w:szCs w:val="18"/>
    </w:rPr>
  </w:style>
  <w:style w:type="character" w:styleId="Hyperlnk">
    <w:name w:val="Hyperlink"/>
    <w:basedOn w:val="Standardstycketeckensnitt"/>
    <w:uiPriority w:val="99"/>
    <w:unhideWhenUsed/>
    <w:rsid w:val="00904379"/>
    <w:rPr>
      <w:color w:val="DA6CA2" w:themeColor="hyperlink"/>
      <w:u w:val="single"/>
    </w:rPr>
  </w:style>
  <w:style w:type="character" w:styleId="Olstomnmnande">
    <w:name w:val="Unresolved Mention"/>
    <w:basedOn w:val="Standardstycketeckensnitt"/>
    <w:uiPriority w:val="99"/>
    <w:rsid w:val="00904379"/>
    <w:rPr>
      <w:color w:val="605E5C"/>
      <w:shd w:val="clear" w:color="auto" w:fill="E1DFDD"/>
    </w:rPr>
  </w:style>
  <w:style w:type="character" w:customStyle="1" w:styleId="IngetavstndChar">
    <w:name w:val="Inget avstånd Char"/>
    <w:basedOn w:val="Standardstycketeckensnitt"/>
    <w:link w:val="Ingetavstnd"/>
    <w:uiPriority w:val="1"/>
    <w:rsid w:val="00E870FC"/>
    <w:rPr>
      <w:rFonts w:ascii="Georgia" w:hAnsi="Georgia"/>
      <w:sz w:val="20"/>
    </w:rPr>
  </w:style>
  <w:style w:type="paragraph" w:customStyle="1" w:styleId="Dokumentnamn">
    <w:name w:val="Dokumentnamn"/>
    <w:basedOn w:val="Rubrik1"/>
    <w:qFormat/>
    <w:rsid w:val="00841DC9"/>
    <w:rPr>
      <w:color w:val="FFFFFF" w:themeColor="background1"/>
      <w:sz w:val="112"/>
      <w:szCs w:val="112"/>
    </w:rPr>
  </w:style>
  <w:style w:type="paragraph" w:styleId="Liststycke">
    <w:name w:val="List Paragraph"/>
    <w:basedOn w:val="Normal"/>
    <w:uiPriority w:val="34"/>
    <w:rsid w:val="00164C23"/>
    <w:pPr>
      <w:ind w:left="720"/>
      <w:contextualSpacing/>
    </w:p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sreferens">
    <w:name w:val="annotation reference"/>
    <w:basedOn w:val="Standardstycketeckensnitt"/>
    <w:uiPriority w:val="99"/>
    <w:semiHidden/>
    <w:unhideWhenUsed/>
    <w:rsid w:val="00607096"/>
    <w:rPr>
      <w:sz w:val="16"/>
      <w:szCs w:val="16"/>
    </w:rPr>
  </w:style>
  <w:style w:type="paragraph" w:styleId="Kommentarer">
    <w:name w:val="annotation text"/>
    <w:basedOn w:val="Normal"/>
    <w:link w:val="KommentarerChar"/>
    <w:uiPriority w:val="99"/>
    <w:semiHidden/>
    <w:unhideWhenUsed/>
    <w:rsid w:val="00607096"/>
    <w:rPr>
      <w:szCs w:val="20"/>
    </w:rPr>
  </w:style>
  <w:style w:type="character" w:customStyle="1" w:styleId="KommentarerChar">
    <w:name w:val="Kommentarer Char"/>
    <w:basedOn w:val="Standardstycketeckensnitt"/>
    <w:link w:val="Kommentarer"/>
    <w:uiPriority w:val="99"/>
    <w:semiHidden/>
    <w:rsid w:val="00607096"/>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607096"/>
    <w:rPr>
      <w:b/>
      <w:bCs/>
    </w:rPr>
  </w:style>
  <w:style w:type="character" w:customStyle="1" w:styleId="KommentarsmneChar">
    <w:name w:val="Kommentarsämne Char"/>
    <w:basedOn w:val="KommentarerChar"/>
    <w:link w:val="Kommentarsmne"/>
    <w:uiPriority w:val="99"/>
    <w:semiHidden/>
    <w:rsid w:val="00607096"/>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0686">
      <w:bodyDiv w:val="1"/>
      <w:marLeft w:val="0"/>
      <w:marRight w:val="0"/>
      <w:marTop w:val="0"/>
      <w:marBottom w:val="0"/>
      <w:divBdr>
        <w:top w:val="none" w:sz="0" w:space="0" w:color="auto"/>
        <w:left w:val="none" w:sz="0" w:space="0" w:color="auto"/>
        <w:bottom w:val="none" w:sz="0" w:space="0" w:color="auto"/>
        <w:right w:val="none" w:sz="0" w:space="0" w:color="auto"/>
      </w:divBdr>
    </w:div>
    <w:div w:id="150171744">
      <w:bodyDiv w:val="1"/>
      <w:marLeft w:val="0"/>
      <w:marRight w:val="0"/>
      <w:marTop w:val="0"/>
      <w:marBottom w:val="0"/>
      <w:divBdr>
        <w:top w:val="none" w:sz="0" w:space="0" w:color="auto"/>
        <w:left w:val="none" w:sz="0" w:space="0" w:color="auto"/>
        <w:bottom w:val="none" w:sz="0" w:space="0" w:color="auto"/>
        <w:right w:val="none" w:sz="0" w:space="0" w:color="auto"/>
      </w:divBdr>
    </w:div>
    <w:div w:id="183793006">
      <w:bodyDiv w:val="1"/>
      <w:marLeft w:val="0"/>
      <w:marRight w:val="0"/>
      <w:marTop w:val="0"/>
      <w:marBottom w:val="0"/>
      <w:divBdr>
        <w:top w:val="none" w:sz="0" w:space="0" w:color="auto"/>
        <w:left w:val="none" w:sz="0" w:space="0" w:color="auto"/>
        <w:bottom w:val="none" w:sz="0" w:space="0" w:color="auto"/>
        <w:right w:val="none" w:sz="0" w:space="0" w:color="auto"/>
      </w:divBdr>
    </w:div>
    <w:div w:id="494762343">
      <w:bodyDiv w:val="1"/>
      <w:marLeft w:val="0"/>
      <w:marRight w:val="0"/>
      <w:marTop w:val="0"/>
      <w:marBottom w:val="0"/>
      <w:divBdr>
        <w:top w:val="none" w:sz="0" w:space="0" w:color="auto"/>
        <w:left w:val="none" w:sz="0" w:space="0" w:color="auto"/>
        <w:bottom w:val="none" w:sz="0" w:space="0" w:color="auto"/>
        <w:right w:val="none" w:sz="0" w:space="0" w:color="auto"/>
      </w:divBdr>
    </w:div>
    <w:div w:id="1250698567">
      <w:bodyDiv w:val="1"/>
      <w:marLeft w:val="0"/>
      <w:marRight w:val="0"/>
      <w:marTop w:val="0"/>
      <w:marBottom w:val="0"/>
      <w:divBdr>
        <w:top w:val="none" w:sz="0" w:space="0" w:color="auto"/>
        <w:left w:val="none" w:sz="0" w:space="0" w:color="auto"/>
        <w:bottom w:val="none" w:sz="0" w:space="0" w:color="auto"/>
        <w:right w:val="none" w:sz="0" w:space="0" w:color="auto"/>
      </w:divBdr>
    </w:div>
    <w:div w:id="1548487694">
      <w:bodyDiv w:val="1"/>
      <w:marLeft w:val="0"/>
      <w:marRight w:val="0"/>
      <w:marTop w:val="0"/>
      <w:marBottom w:val="0"/>
      <w:divBdr>
        <w:top w:val="none" w:sz="0" w:space="0" w:color="auto"/>
        <w:left w:val="none" w:sz="0" w:space="0" w:color="auto"/>
        <w:bottom w:val="none" w:sz="0" w:space="0" w:color="auto"/>
        <w:right w:val="none" w:sz="0" w:space="0" w:color="auto"/>
      </w:divBdr>
    </w:div>
    <w:div w:id="1559049113">
      <w:bodyDiv w:val="1"/>
      <w:marLeft w:val="0"/>
      <w:marRight w:val="0"/>
      <w:marTop w:val="0"/>
      <w:marBottom w:val="0"/>
      <w:divBdr>
        <w:top w:val="none" w:sz="0" w:space="0" w:color="auto"/>
        <w:left w:val="none" w:sz="0" w:space="0" w:color="auto"/>
        <w:bottom w:val="none" w:sz="0" w:space="0" w:color="auto"/>
        <w:right w:val="none" w:sz="0" w:space="0" w:color="auto"/>
      </w:divBdr>
    </w:div>
    <w:div w:id="1841653846">
      <w:bodyDiv w:val="1"/>
      <w:marLeft w:val="0"/>
      <w:marRight w:val="0"/>
      <w:marTop w:val="0"/>
      <w:marBottom w:val="0"/>
      <w:divBdr>
        <w:top w:val="none" w:sz="0" w:space="0" w:color="auto"/>
        <w:left w:val="none" w:sz="0" w:space="0" w:color="auto"/>
        <w:bottom w:val="none" w:sz="0" w:space="0" w:color="auto"/>
        <w:right w:val="none" w:sz="0" w:space="0" w:color="auto"/>
      </w:divBdr>
    </w:div>
    <w:div w:id="213636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kaAndersson\Downloads\SverigesElevk&#229;rer_Medlemsmaterial_Mall_Mall%20(1).dotx" TargetMode="External"/></Relationships>
</file>

<file path=word/theme/theme1.xml><?xml version="1.0" encoding="utf-8"?>
<a:theme xmlns:a="http://schemas.openxmlformats.org/drawingml/2006/main" name="Office-tema">
  <a:themeElements>
    <a:clrScheme name="Sveriges Elevkårer">
      <a:dk1>
        <a:srgbClr val="000000"/>
      </a:dk1>
      <a:lt1>
        <a:srgbClr val="FFFFFF"/>
      </a:lt1>
      <a:dk2>
        <a:srgbClr val="000000"/>
      </a:dk2>
      <a:lt2>
        <a:srgbClr val="FFFFFF"/>
      </a:lt2>
      <a:accent1>
        <a:srgbClr val="B9C300"/>
      </a:accent1>
      <a:accent2>
        <a:srgbClr val="65C2CC"/>
      </a:accent2>
      <a:accent3>
        <a:srgbClr val="DA6CA2"/>
      </a:accent3>
      <a:accent4>
        <a:srgbClr val="EF813C"/>
      </a:accent4>
      <a:accent5>
        <a:srgbClr val="A4DBE8"/>
      </a:accent5>
      <a:accent6>
        <a:srgbClr val="EEC6DC"/>
      </a:accent6>
      <a:hlink>
        <a:srgbClr val="DA6CA2"/>
      </a:hlink>
      <a:folHlink>
        <a:srgbClr val="EF813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0E297CEFB7AF458EB4307F6A410B6C" ma:contentTypeVersion="6" ma:contentTypeDescription="Create a new document." ma:contentTypeScope="" ma:versionID="b452e9de875effeb92b08816e776c084">
  <xsd:schema xmlns:xsd="http://www.w3.org/2001/XMLSchema" xmlns:xs="http://www.w3.org/2001/XMLSchema" xmlns:p="http://schemas.microsoft.com/office/2006/metadata/properties" xmlns:ns2="9e3acb30-f9de-4353-8fcb-b9103b7d5844" targetNamespace="http://schemas.microsoft.com/office/2006/metadata/properties" ma:root="true" ma:fieldsID="097ea204f6a93b093a0e81c53dfbe7a9" ns2:_="">
    <xsd:import namespace="9e3acb30-f9de-4353-8fcb-b9103b7d58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acb30-f9de-4353-8fcb-b9103b7d5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A81F1-C664-4B09-BC0B-6BE234D0D5B8}"/>
</file>

<file path=customXml/itemProps2.xml><?xml version="1.0" encoding="utf-8"?>
<ds:datastoreItem xmlns:ds="http://schemas.openxmlformats.org/officeDocument/2006/customXml" ds:itemID="{3D1A46BF-9427-459E-A67F-B2138FCFE5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B28B83-4F14-444A-B95B-B110595661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SverigesElevkårer_Medlemsmaterial_Mall_Mall (1)</Template>
  <TotalTime>15</TotalTime>
  <Pages>6</Pages>
  <Words>1251</Words>
  <Characters>6633</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Lomanto</dc:creator>
  <cp:keywords/>
  <dc:description/>
  <cp:lastModifiedBy>Annika Andersson</cp:lastModifiedBy>
  <cp:revision>3</cp:revision>
  <cp:lastPrinted>2021-11-03T13:37:00Z</cp:lastPrinted>
  <dcterms:created xsi:type="dcterms:W3CDTF">2021-12-17T09:11:00Z</dcterms:created>
  <dcterms:modified xsi:type="dcterms:W3CDTF">2021-12-17T09:27:00Z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0x010100680E297CEFB7AF458EB4307F6A410B6C</vt:lpwstr>
  </property>
</Properties>
</file>